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7C8DE5" w14:textId="763FE492" w:rsidR="00BA4CE9" w:rsidRPr="00C44A46" w:rsidRDefault="003D5883" w:rsidP="00C44A46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44A46">
        <w:rPr>
          <w:rFonts w:asciiTheme="majorHAnsi" w:hAnsiTheme="majorHAnsi" w:cstheme="majorHAnsi"/>
          <w:b/>
          <w:sz w:val="22"/>
          <w:szCs w:val="22"/>
        </w:rPr>
        <w:t>Relazione annuale della Commissione paritetica docenti studenti del Dipartimento di …….</w:t>
      </w:r>
    </w:p>
    <w:p w14:paraId="12FE5049" w14:textId="18D1214A" w:rsidR="00497FFB" w:rsidRPr="00E12E4C" w:rsidRDefault="00497FFB" w:rsidP="00EA2CED">
      <w:pPr>
        <w:pStyle w:val="Paragrafoelenco"/>
        <w:ind w:left="-142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Dipartimento …</w:t>
      </w:r>
    </w:p>
    <w:p w14:paraId="507AEE5B" w14:textId="4C576FB0" w:rsidR="003D5883" w:rsidRDefault="003D5883" w:rsidP="00EA2CED">
      <w:pPr>
        <w:pStyle w:val="Paragrafoelenco"/>
        <w:ind w:left="142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12E4C">
        <w:rPr>
          <w:rFonts w:asciiTheme="majorHAnsi" w:hAnsiTheme="majorHAnsi" w:cstheme="majorHAnsi"/>
          <w:b/>
          <w:sz w:val="22"/>
          <w:szCs w:val="22"/>
        </w:rPr>
        <w:t>Anno …..</w:t>
      </w:r>
    </w:p>
    <w:p w14:paraId="3CC9AB80" w14:textId="77777777" w:rsidR="00497FFB" w:rsidRDefault="00497FFB" w:rsidP="00EA2CED">
      <w:pPr>
        <w:pStyle w:val="Paragrafoelenco"/>
        <w:ind w:left="142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7E88904" w14:textId="69B0D255" w:rsidR="00497FFB" w:rsidRPr="00497FFB" w:rsidRDefault="00497FFB" w:rsidP="00497FFB">
      <w:pPr>
        <w:pStyle w:val="Paragrafoelenco"/>
        <w:ind w:left="-142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97FFB">
        <w:rPr>
          <w:rFonts w:asciiTheme="majorHAnsi" w:hAnsiTheme="majorHAnsi" w:cstheme="majorHAnsi"/>
          <w:b/>
          <w:sz w:val="22"/>
          <w:szCs w:val="22"/>
        </w:rPr>
        <w:t>Relazione ap</w:t>
      </w:r>
      <w:bookmarkStart w:id="0" w:name="_GoBack"/>
      <w:bookmarkEnd w:id="0"/>
      <w:r w:rsidRPr="00497FFB">
        <w:rPr>
          <w:rFonts w:asciiTheme="majorHAnsi" w:hAnsiTheme="majorHAnsi" w:cstheme="majorHAnsi"/>
          <w:b/>
          <w:sz w:val="22"/>
          <w:szCs w:val="22"/>
        </w:rPr>
        <w:t xml:space="preserve">provata nella seduta della CPDS del // </w:t>
      </w:r>
    </w:p>
    <w:p w14:paraId="78A25264" w14:textId="25147F91" w:rsidR="00497FFB" w:rsidRPr="00497FFB" w:rsidRDefault="00497FFB" w:rsidP="00497FFB">
      <w:pPr>
        <w:pStyle w:val="Paragrafoelenco"/>
        <w:ind w:left="-142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97FFB">
        <w:rPr>
          <w:rFonts w:asciiTheme="majorHAnsi" w:hAnsiTheme="majorHAnsi" w:cstheme="majorHAnsi"/>
          <w:b/>
          <w:sz w:val="22"/>
          <w:szCs w:val="22"/>
        </w:rPr>
        <w:t xml:space="preserve">Trasmessa al Direttore del Dipartimento e al/ai Presidente/i di </w:t>
      </w:r>
      <w:r>
        <w:rPr>
          <w:rFonts w:asciiTheme="majorHAnsi" w:hAnsiTheme="majorHAnsi" w:cstheme="majorHAnsi"/>
          <w:b/>
          <w:sz w:val="22"/>
          <w:szCs w:val="22"/>
        </w:rPr>
        <w:t>CdS</w:t>
      </w:r>
      <w:r w:rsidRPr="00497FFB">
        <w:rPr>
          <w:rFonts w:asciiTheme="majorHAnsi" w:hAnsiTheme="majorHAnsi" w:cstheme="majorHAnsi"/>
          <w:b/>
          <w:sz w:val="22"/>
          <w:szCs w:val="22"/>
        </w:rPr>
        <w:t xml:space="preserve"> il // </w:t>
      </w:r>
    </w:p>
    <w:p w14:paraId="5876641D" w14:textId="5987DBB7" w:rsidR="0079337D" w:rsidRPr="00E12E4C" w:rsidRDefault="0079337D" w:rsidP="0079337D">
      <w:pPr>
        <w:rPr>
          <w:rFonts w:asciiTheme="majorHAnsi" w:hAnsiTheme="majorHAnsi" w:cstheme="majorHAnsi"/>
          <w:sz w:val="22"/>
          <w:szCs w:val="22"/>
        </w:rPr>
      </w:pPr>
    </w:p>
    <w:p w14:paraId="5FE55D0F" w14:textId="7FA96EB8" w:rsidR="003D5883" w:rsidRPr="00E12E4C" w:rsidRDefault="003D5883" w:rsidP="00930607">
      <w:pPr>
        <w:pStyle w:val="NormaleWeb"/>
        <w:spacing w:beforeAutospacing="0" w:afterAutospacing="0"/>
        <w:jc w:val="both"/>
        <w:rPr>
          <w:rFonts w:asciiTheme="majorHAnsi" w:hAnsiTheme="majorHAnsi" w:cstheme="majorHAnsi"/>
          <w:i/>
          <w:sz w:val="22"/>
          <w:szCs w:val="22"/>
          <w:lang w:eastAsia="ar-SA"/>
        </w:rPr>
      </w:pPr>
    </w:p>
    <w:p w14:paraId="22097E69" w14:textId="6558F716" w:rsidR="003D5883" w:rsidRPr="00E12E4C" w:rsidRDefault="003D5883" w:rsidP="00930607">
      <w:pPr>
        <w:pStyle w:val="NormaleWeb"/>
        <w:spacing w:beforeAutospacing="0" w:afterAutospacing="0"/>
        <w:jc w:val="both"/>
        <w:rPr>
          <w:rFonts w:asciiTheme="majorHAnsi" w:hAnsiTheme="majorHAnsi" w:cstheme="majorHAnsi"/>
          <w:b/>
          <w:sz w:val="22"/>
          <w:szCs w:val="22"/>
          <w:lang w:eastAsia="ar-SA"/>
        </w:rPr>
      </w:pPr>
      <w:r w:rsidRPr="00E12E4C">
        <w:rPr>
          <w:rFonts w:asciiTheme="majorHAnsi" w:hAnsiTheme="majorHAnsi" w:cstheme="majorHAnsi"/>
          <w:b/>
          <w:sz w:val="22"/>
          <w:szCs w:val="22"/>
          <w:lang w:eastAsia="ar-SA"/>
        </w:rPr>
        <w:t>Composizione della CPDS</w:t>
      </w:r>
    </w:p>
    <w:p w14:paraId="210BFEA8" w14:textId="598A7C39" w:rsidR="003D5883" w:rsidRPr="00E12E4C" w:rsidRDefault="003D5883" w:rsidP="003D5883">
      <w:pPr>
        <w:pStyle w:val="NormaleWeb"/>
        <w:numPr>
          <w:ilvl w:val="0"/>
          <w:numId w:val="30"/>
        </w:numPr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E12E4C">
        <w:rPr>
          <w:rFonts w:asciiTheme="majorHAnsi" w:hAnsiTheme="majorHAnsi" w:cstheme="majorHAnsi"/>
          <w:sz w:val="22"/>
          <w:szCs w:val="22"/>
          <w:lang w:eastAsia="ar-SA"/>
        </w:rPr>
        <w:t>Cognome Nome docente - CdS rappresentato (Presidente)</w:t>
      </w:r>
    </w:p>
    <w:p w14:paraId="581D51AE" w14:textId="1121D870" w:rsidR="0007215A" w:rsidRPr="00E12E4C" w:rsidRDefault="003D5883" w:rsidP="003D5883">
      <w:pPr>
        <w:pStyle w:val="NormaleWeb"/>
        <w:numPr>
          <w:ilvl w:val="0"/>
          <w:numId w:val="30"/>
        </w:numPr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E12E4C">
        <w:rPr>
          <w:rFonts w:asciiTheme="majorHAnsi" w:hAnsiTheme="majorHAnsi" w:cstheme="majorHAnsi"/>
          <w:sz w:val="22"/>
          <w:szCs w:val="22"/>
          <w:lang w:eastAsia="ar-SA"/>
        </w:rPr>
        <w:t>Cognome Nome docente - CdS rappresentato</w:t>
      </w:r>
    </w:p>
    <w:p w14:paraId="5A78FB48" w14:textId="4ACB32A2" w:rsidR="003D5883" w:rsidRPr="00E12E4C" w:rsidRDefault="003D5883" w:rsidP="003D5883">
      <w:pPr>
        <w:pStyle w:val="NormaleWeb"/>
        <w:numPr>
          <w:ilvl w:val="0"/>
          <w:numId w:val="30"/>
        </w:numPr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E12E4C">
        <w:rPr>
          <w:rFonts w:asciiTheme="majorHAnsi" w:hAnsiTheme="majorHAnsi" w:cstheme="majorHAnsi"/>
          <w:sz w:val="22"/>
          <w:szCs w:val="22"/>
          <w:lang w:eastAsia="ar-SA"/>
        </w:rPr>
        <w:t>Cognome Nome docente - CdS rappresentato</w:t>
      </w:r>
    </w:p>
    <w:p w14:paraId="7062558D" w14:textId="6D390F75" w:rsidR="003D5883" w:rsidRPr="00E12E4C" w:rsidRDefault="003D5883" w:rsidP="003D5883">
      <w:pPr>
        <w:pStyle w:val="NormaleWeb"/>
        <w:numPr>
          <w:ilvl w:val="0"/>
          <w:numId w:val="30"/>
        </w:numPr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E12E4C">
        <w:rPr>
          <w:rFonts w:asciiTheme="majorHAnsi" w:hAnsiTheme="majorHAnsi" w:cstheme="majorHAnsi"/>
          <w:sz w:val="22"/>
          <w:szCs w:val="22"/>
          <w:lang w:eastAsia="ar-SA"/>
        </w:rPr>
        <w:t>…</w:t>
      </w:r>
    </w:p>
    <w:p w14:paraId="4112E082" w14:textId="3D95BF78" w:rsidR="003D5883" w:rsidRPr="00E12E4C" w:rsidRDefault="003D5883" w:rsidP="003D5883">
      <w:pPr>
        <w:pStyle w:val="NormaleWeb"/>
        <w:numPr>
          <w:ilvl w:val="0"/>
          <w:numId w:val="30"/>
        </w:numPr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E12E4C">
        <w:rPr>
          <w:rFonts w:asciiTheme="majorHAnsi" w:hAnsiTheme="majorHAnsi" w:cstheme="majorHAnsi"/>
          <w:sz w:val="22"/>
          <w:szCs w:val="22"/>
          <w:lang w:eastAsia="ar-SA"/>
        </w:rPr>
        <w:t>Cognome Nome studente/studentessa - CdS rappresentato</w:t>
      </w:r>
    </w:p>
    <w:p w14:paraId="51D79159" w14:textId="2C1B28FF" w:rsidR="003D5883" w:rsidRPr="00E12E4C" w:rsidRDefault="003D5883" w:rsidP="003D5883">
      <w:pPr>
        <w:pStyle w:val="NormaleWeb"/>
        <w:numPr>
          <w:ilvl w:val="0"/>
          <w:numId w:val="30"/>
        </w:numPr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E12E4C">
        <w:rPr>
          <w:rFonts w:asciiTheme="majorHAnsi" w:hAnsiTheme="majorHAnsi" w:cstheme="majorHAnsi"/>
          <w:sz w:val="22"/>
          <w:szCs w:val="22"/>
          <w:lang w:eastAsia="ar-SA"/>
        </w:rPr>
        <w:t>Cognome Nome studente/studentessa - CdS rappresentato</w:t>
      </w:r>
    </w:p>
    <w:p w14:paraId="3A1906C7" w14:textId="77777777" w:rsidR="003D5883" w:rsidRPr="00E12E4C" w:rsidRDefault="003D5883" w:rsidP="003D5883">
      <w:pPr>
        <w:pStyle w:val="NormaleWeb"/>
        <w:numPr>
          <w:ilvl w:val="0"/>
          <w:numId w:val="30"/>
        </w:numPr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E12E4C">
        <w:rPr>
          <w:rFonts w:asciiTheme="majorHAnsi" w:hAnsiTheme="majorHAnsi" w:cstheme="majorHAnsi"/>
          <w:sz w:val="22"/>
          <w:szCs w:val="22"/>
          <w:lang w:eastAsia="ar-SA"/>
        </w:rPr>
        <w:t>Cognome Nome studente/studentessa - CdS rappresentato</w:t>
      </w:r>
    </w:p>
    <w:p w14:paraId="6D25C6CC" w14:textId="008927BE" w:rsidR="003D5883" w:rsidRPr="00E12E4C" w:rsidRDefault="003D5883" w:rsidP="003D5883">
      <w:pPr>
        <w:pStyle w:val="NormaleWeb"/>
        <w:numPr>
          <w:ilvl w:val="0"/>
          <w:numId w:val="30"/>
        </w:numPr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E12E4C">
        <w:rPr>
          <w:rFonts w:asciiTheme="majorHAnsi" w:hAnsiTheme="majorHAnsi" w:cstheme="majorHAnsi"/>
          <w:sz w:val="22"/>
          <w:szCs w:val="22"/>
          <w:lang w:eastAsia="ar-SA"/>
        </w:rPr>
        <w:t>…</w:t>
      </w:r>
    </w:p>
    <w:p w14:paraId="2900964E" w14:textId="77777777" w:rsidR="003D5883" w:rsidRPr="00E12E4C" w:rsidRDefault="003D5883" w:rsidP="003D5883">
      <w:pPr>
        <w:pStyle w:val="NormaleWeb"/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55EFE8DC" w14:textId="76E5679C" w:rsidR="003D5883" w:rsidRPr="00E12E4C" w:rsidRDefault="0079337D" w:rsidP="003D5883">
      <w:pPr>
        <w:pStyle w:val="NormaleWeb"/>
        <w:spacing w:beforeAutospacing="0" w:afterAutospacing="0"/>
        <w:jc w:val="both"/>
        <w:rPr>
          <w:rFonts w:asciiTheme="majorHAnsi" w:hAnsiTheme="majorHAnsi" w:cstheme="majorHAnsi"/>
          <w:b/>
          <w:sz w:val="22"/>
          <w:szCs w:val="22"/>
          <w:lang w:eastAsia="ar-SA"/>
        </w:rPr>
      </w:pPr>
      <w:r w:rsidRPr="00E12E4C">
        <w:rPr>
          <w:rFonts w:asciiTheme="majorHAnsi" w:hAnsiTheme="majorHAnsi" w:cstheme="majorHAnsi"/>
          <w:b/>
          <w:sz w:val="22"/>
          <w:szCs w:val="22"/>
          <w:lang w:eastAsia="ar-SA"/>
        </w:rPr>
        <w:t>Organizzazione e modalità di lavoro</w:t>
      </w:r>
    </w:p>
    <w:p w14:paraId="16567064" w14:textId="0227AF47" w:rsidR="00497FFB" w:rsidRPr="00E12E4C" w:rsidRDefault="00497FFB" w:rsidP="0079337D">
      <w:pPr>
        <w:pStyle w:val="NormaleWeb"/>
        <w:spacing w:beforeAutospacing="0" w:afterAutospacing="0"/>
        <w:jc w:val="both"/>
        <w:rPr>
          <w:rFonts w:asciiTheme="majorHAnsi" w:hAnsiTheme="majorHAnsi" w:cstheme="majorHAnsi"/>
          <w:i/>
          <w:sz w:val="22"/>
          <w:szCs w:val="22"/>
          <w:lang w:eastAsia="ar-SA"/>
        </w:rPr>
      </w:pPr>
      <w:r>
        <w:rPr>
          <w:rFonts w:asciiTheme="majorHAnsi" w:hAnsiTheme="majorHAnsi" w:cstheme="majorHAnsi"/>
          <w:i/>
          <w:sz w:val="22"/>
          <w:szCs w:val="22"/>
          <w:lang w:eastAsia="ar-SA"/>
        </w:rPr>
        <w:t>I</w:t>
      </w:r>
      <w:r w:rsidR="0079337D" w:rsidRPr="00E12E4C">
        <w:rPr>
          <w:rFonts w:asciiTheme="majorHAnsi" w:hAnsiTheme="majorHAnsi" w:cstheme="majorHAnsi"/>
          <w:i/>
          <w:sz w:val="22"/>
          <w:szCs w:val="22"/>
          <w:lang w:eastAsia="ar-SA"/>
        </w:rPr>
        <w:t xml:space="preserve">llustrare le modalità di lavoro della CPDS, </w:t>
      </w:r>
      <w:r>
        <w:rPr>
          <w:rFonts w:asciiTheme="majorHAnsi" w:hAnsiTheme="majorHAnsi" w:cstheme="majorHAnsi"/>
          <w:i/>
          <w:sz w:val="22"/>
          <w:szCs w:val="22"/>
          <w:lang w:eastAsia="ar-SA"/>
        </w:rPr>
        <w:t xml:space="preserve">l’eventuale definizione di sottocommissioni, </w:t>
      </w:r>
      <w:r w:rsidRPr="00E12E4C">
        <w:rPr>
          <w:rFonts w:asciiTheme="majorHAnsi" w:hAnsiTheme="majorHAnsi" w:cstheme="majorHAnsi"/>
          <w:i/>
          <w:sz w:val="22"/>
          <w:szCs w:val="22"/>
          <w:lang w:eastAsia="ar-SA"/>
        </w:rPr>
        <w:t>l’organizzazione</w:t>
      </w:r>
      <w:r>
        <w:rPr>
          <w:rFonts w:asciiTheme="majorHAnsi" w:hAnsiTheme="majorHAnsi" w:cstheme="majorHAnsi"/>
          <w:i/>
          <w:sz w:val="22"/>
          <w:szCs w:val="22"/>
          <w:lang w:eastAsia="ar-SA"/>
        </w:rPr>
        <w:t xml:space="preserve"> e </w:t>
      </w:r>
      <w:r w:rsidR="0079337D" w:rsidRPr="00E12E4C">
        <w:rPr>
          <w:rFonts w:asciiTheme="majorHAnsi" w:hAnsiTheme="majorHAnsi" w:cstheme="majorHAnsi"/>
          <w:i/>
          <w:sz w:val="22"/>
          <w:szCs w:val="22"/>
          <w:lang w:eastAsia="ar-SA"/>
        </w:rPr>
        <w:t>le occasioni di interazione con i Gruppi AQ dei CdS</w:t>
      </w:r>
    </w:p>
    <w:p w14:paraId="034CD414" w14:textId="77777777" w:rsidR="0079337D" w:rsidRPr="00E12E4C" w:rsidRDefault="0079337D" w:rsidP="0079337D">
      <w:pPr>
        <w:pStyle w:val="NormaleWeb"/>
        <w:spacing w:beforeAutospacing="0" w:afterAutospacing="0"/>
        <w:jc w:val="both"/>
        <w:rPr>
          <w:rFonts w:asciiTheme="majorHAnsi" w:hAnsiTheme="majorHAnsi" w:cstheme="majorHAnsi"/>
          <w:i/>
          <w:sz w:val="22"/>
          <w:szCs w:val="22"/>
          <w:lang w:eastAsia="ar-SA"/>
        </w:rPr>
      </w:pPr>
    </w:p>
    <w:p w14:paraId="34DF2DB8" w14:textId="10174BB1" w:rsidR="003D5883" w:rsidRPr="00E12E4C" w:rsidRDefault="0079337D" w:rsidP="00930607">
      <w:pPr>
        <w:pStyle w:val="NormaleWeb"/>
        <w:spacing w:beforeAutospacing="0" w:afterAutospacing="0"/>
        <w:jc w:val="both"/>
        <w:rPr>
          <w:rFonts w:asciiTheme="majorHAnsi" w:hAnsiTheme="majorHAnsi" w:cstheme="majorHAnsi"/>
          <w:b/>
          <w:sz w:val="22"/>
          <w:szCs w:val="22"/>
          <w:lang w:eastAsia="ar-SA"/>
        </w:rPr>
      </w:pPr>
      <w:r w:rsidRPr="00E12E4C">
        <w:rPr>
          <w:rFonts w:asciiTheme="majorHAnsi" w:hAnsiTheme="majorHAnsi" w:cstheme="majorHAnsi"/>
          <w:b/>
          <w:sz w:val="22"/>
          <w:szCs w:val="22"/>
          <w:lang w:eastAsia="ar-SA"/>
        </w:rPr>
        <w:t>Date delle riunioni nell’anno solare</w:t>
      </w:r>
    </w:p>
    <w:p w14:paraId="68BF8E94" w14:textId="1ADDD1A4" w:rsidR="0079337D" w:rsidRPr="00E12E4C" w:rsidRDefault="00497FFB" w:rsidP="00930607">
      <w:pPr>
        <w:pStyle w:val="NormaleWeb"/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>
        <w:rPr>
          <w:rFonts w:asciiTheme="majorHAnsi" w:hAnsiTheme="majorHAnsi" w:cstheme="majorHAnsi"/>
          <w:i/>
          <w:sz w:val="22"/>
          <w:szCs w:val="22"/>
          <w:lang w:eastAsia="ar-SA"/>
        </w:rPr>
        <w:t>Date delle riunioni nell’anno solare, breve sintesi degli argomenti trattati</w:t>
      </w:r>
    </w:p>
    <w:p w14:paraId="5DFB973E" w14:textId="77777777" w:rsidR="003D5883" w:rsidRDefault="003D5883" w:rsidP="00930607">
      <w:pPr>
        <w:pStyle w:val="NormaleWeb"/>
        <w:spacing w:beforeAutospacing="0" w:afterAutospacing="0"/>
        <w:jc w:val="both"/>
        <w:rPr>
          <w:rFonts w:asciiTheme="majorHAnsi" w:hAnsiTheme="majorHAnsi" w:cstheme="majorHAnsi"/>
          <w:b/>
          <w:sz w:val="22"/>
          <w:szCs w:val="22"/>
          <w:lang w:eastAsia="ar-SA"/>
        </w:rPr>
      </w:pPr>
    </w:p>
    <w:p w14:paraId="045CD653" w14:textId="77777777" w:rsidR="007031A9" w:rsidRPr="007031A9" w:rsidRDefault="007031A9" w:rsidP="007031A9">
      <w:pPr>
        <w:pStyle w:val="NormaleWeb"/>
        <w:spacing w:beforeAutospacing="0" w:afterAutospacing="0"/>
        <w:jc w:val="both"/>
        <w:rPr>
          <w:rFonts w:asciiTheme="majorHAnsi" w:hAnsiTheme="majorHAnsi" w:cstheme="majorHAnsi"/>
          <w:b/>
          <w:sz w:val="22"/>
          <w:szCs w:val="22"/>
          <w:lang w:eastAsia="ar-SA"/>
        </w:rPr>
      </w:pPr>
      <w:r w:rsidRPr="007031A9">
        <w:rPr>
          <w:rFonts w:asciiTheme="majorHAnsi" w:hAnsiTheme="majorHAnsi" w:cstheme="majorHAnsi"/>
          <w:b/>
          <w:sz w:val="22"/>
          <w:szCs w:val="22"/>
          <w:lang w:eastAsia="ar-SA"/>
        </w:rPr>
        <w:t>Indice dei corsi di studio analizzati</w:t>
      </w:r>
    </w:p>
    <w:p w14:paraId="7896EF43" w14:textId="589F3216" w:rsidR="007031A9" w:rsidRDefault="007031A9" w:rsidP="007031A9">
      <w:pPr>
        <w:pStyle w:val="NormaleWeb"/>
        <w:numPr>
          <w:ilvl w:val="0"/>
          <w:numId w:val="31"/>
        </w:numPr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E12E4C">
        <w:rPr>
          <w:rFonts w:asciiTheme="majorHAnsi" w:hAnsiTheme="majorHAnsi" w:cstheme="majorHAnsi"/>
          <w:sz w:val="22"/>
          <w:szCs w:val="22"/>
          <w:lang w:eastAsia="ar-SA"/>
        </w:rPr>
        <w:t xml:space="preserve">Nome del CdS </w:t>
      </w:r>
      <w:r>
        <w:rPr>
          <w:rFonts w:asciiTheme="majorHAnsi" w:hAnsiTheme="majorHAnsi" w:cstheme="majorHAnsi"/>
          <w:sz w:val="22"/>
          <w:szCs w:val="22"/>
          <w:lang w:eastAsia="ar-SA"/>
        </w:rPr>
        <w:t>–</w:t>
      </w:r>
      <w:r w:rsidRPr="00E12E4C">
        <w:rPr>
          <w:rFonts w:asciiTheme="majorHAnsi" w:hAnsiTheme="majorHAnsi" w:cstheme="majorHAnsi"/>
          <w:sz w:val="22"/>
          <w:szCs w:val="22"/>
          <w:lang w:eastAsia="ar-SA"/>
        </w:rPr>
        <w:t xml:space="preserve"> classe</w:t>
      </w:r>
    </w:p>
    <w:p w14:paraId="6AA56FE1" w14:textId="77777777" w:rsidR="007031A9" w:rsidRDefault="007031A9" w:rsidP="007031A9">
      <w:pPr>
        <w:pStyle w:val="NormaleWeb"/>
        <w:numPr>
          <w:ilvl w:val="1"/>
          <w:numId w:val="31"/>
        </w:numPr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0F4A5CF4" w14:textId="77777777" w:rsidR="007031A9" w:rsidRDefault="007031A9" w:rsidP="007031A9">
      <w:pPr>
        <w:pStyle w:val="NormaleWeb"/>
        <w:numPr>
          <w:ilvl w:val="1"/>
          <w:numId w:val="31"/>
        </w:numPr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63AF9478" w14:textId="77777777" w:rsidR="007031A9" w:rsidRDefault="007031A9" w:rsidP="007031A9">
      <w:pPr>
        <w:pStyle w:val="NormaleWeb"/>
        <w:numPr>
          <w:ilvl w:val="1"/>
          <w:numId w:val="31"/>
        </w:numPr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5F214E8A" w14:textId="77777777" w:rsidR="007031A9" w:rsidRDefault="007031A9" w:rsidP="007031A9">
      <w:pPr>
        <w:pStyle w:val="NormaleWeb"/>
        <w:numPr>
          <w:ilvl w:val="1"/>
          <w:numId w:val="31"/>
        </w:numPr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6CA48E6B" w14:textId="77777777" w:rsidR="007031A9" w:rsidRDefault="007031A9" w:rsidP="007031A9">
      <w:pPr>
        <w:pStyle w:val="NormaleWeb"/>
        <w:numPr>
          <w:ilvl w:val="1"/>
          <w:numId w:val="31"/>
        </w:numPr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7B0AA68D" w14:textId="77777777" w:rsidR="007031A9" w:rsidRPr="00E12E4C" w:rsidRDefault="007031A9" w:rsidP="007031A9">
      <w:pPr>
        <w:pStyle w:val="NormaleWeb"/>
        <w:numPr>
          <w:ilvl w:val="1"/>
          <w:numId w:val="31"/>
        </w:numPr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291B13F1" w14:textId="77777777" w:rsidR="007031A9" w:rsidRDefault="007031A9" w:rsidP="007031A9">
      <w:pPr>
        <w:pStyle w:val="NormaleWeb"/>
        <w:spacing w:beforeAutospacing="0" w:afterAutospacing="0"/>
        <w:ind w:left="72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5165D79F" w14:textId="48BA2B47" w:rsidR="007031A9" w:rsidRPr="00E12E4C" w:rsidRDefault="007031A9" w:rsidP="007031A9">
      <w:pPr>
        <w:pStyle w:val="NormaleWeb"/>
        <w:numPr>
          <w:ilvl w:val="0"/>
          <w:numId w:val="31"/>
        </w:numPr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E12E4C">
        <w:rPr>
          <w:rFonts w:asciiTheme="majorHAnsi" w:hAnsiTheme="majorHAnsi" w:cstheme="majorHAnsi"/>
          <w:sz w:val="22"/>
          <w:szCs w:val="22"/>
          <w:lang w:eastAsia="ar-SA"/>
        </w:rPr>
        <w:t>Nome del CdS - classe</w:t>
      </w:r>
    </w:p>
    <w:p w14:paraId="4B0DD962" w14:textId="3F03D27F" w:rsidR="007031A9" w:rsidRPr="00E12E4C" w:rsidRDefault="007031A9" w:rsidP="007031A9">
      <w:pPr>
        <w:pStyle w:val="NormaleWeb"/>
        <w:numPr>
          <w:ilvl w:val="1"/>
          <w:numId w:val="31"/>
        </w:numPr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184AB05E" w14:textId="77777777" w:rsidR="007031A9" w:rsidRPr="007031A9" w:rsidRDefault="007031A9" w:rsidP="007031A9">
      <w:pPr>
        <w:pStyle w:val="NormaleWeb"/>
        <w:numPr>
          <w:ilvl w:val="1"/>
          <w:numId w:val="31"/>
        </w:numPr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6C82E02E" w14:textId="77777777" w:rsidR="007031A9" w:rsidRPr="007031A9" w:rsidRDefault="007031A9" w:rsidP="007031A9">
      <w:pPr>
        <w:pStyle w:val="NormaleWeb"/>
        <w:numPr>
          <w:ilvl w:val="1"/>
          <w:numId w:val="31"/>
        </w:numPr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53810380" w14:textId="77777777" w:rsidR="007031A9" w:rsidRPr="007031A9" w:rsidRDefault="007031A9" w:rsidP="007031A9">
      <w:pPr>
        <w:pStyle w:val="NormaleWeb"/>
        <w:numPr>
          <w:ilvl w:val="1"/>
          <w:numId w:val="31"/>
        </w:numPr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456347C6" w14:textId="77777777" w:rsidR="007031A9" w:rsidRPr="007031A9" w:rsidRDefault="007031A9" w:rsidP="007031A9">
      <w:pPr>
        <w:pStyle w:val="NormaleWeb"/>
        <w:numPr>
          <w:ilvl w:val="1"/>
          <w:numId w:val="31"/>
        </w:numPr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0A6D5396" w14:textId="77777777" w:rsidR="007031A9" w:rsidRPr="007031A9" w:rsidRDefault="007031A9" w:rsidP="007031A9">
      <w:pPr>
        <w:pStyle w:val="NormaleWeb"/>
        <w:numPr>
          <w:ilvl w:val="1"/>
          <w:numId w:val="31"/>
        </w:numPr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1026D249" w14:textId="77777777" w:rsidR="007031A9" w:rsidRDefault="007031A9" w:rsidP="00497FFB">
      <w:pPr>
        <w:pStyle w:val="NormaleWeb"/>
        <w:spacing w:beforeAutospacing="0" w:afterAutospacing="0"/>
        <w:jc w:val="both"/>
        <w:rPr>
          <w:rFonts w:asciiTheme="majorHAnsi" w:hAnsiTheme="majorHAnsi" w:cstheme="majorHAnsi"/>
          <w:b/>
          <w:sz w:val="22"/>
          <w:szCs w:val="22"/>
          <w:lang w:eastAsia="ar-SA"/>
        </w:rPr>
      </w:pPr>
    </w:p>
    <w:p w14:paraId="6D3A85CF" w14:textId="75FCA406" w:rsidR="007031A9" w:rsidRPr="00E12E4C" w:rsidRDefault="007031A9" w:rsidP="007031A9">
      <w:pPr>
        <w:pStyle w:val="NormaleWeb"/>
        <w:numPr>
          <w:ilvl w:val="0"/>
          <w:numId w:val="31"/>
        </w:numPr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>
        <w:rPr>
          <w:rFonts w:asciiTheme="majorHAnsi" w:hAnsiTheme="majorHAnsi" w:cstheme="majorHAnsi"/>
          <w:sz w:val="22"/>
          <w:szCs w:val="22"/>
          <w:lang w:eastAsia="ar-SA"/>
        </w:rPr>
        <w:t>…</w:t>
      </w:r>
    </w:p>
    <w:p w14:paraId="7B12BAB6" w14:textId="568CA8F4" w:rsidR="007031A9" w:rsidRDefault="007031A9" w:rsidP="00497FFB">
      <w:pPr>
        <w:pStyle w:val="NormaleWeb"/>
        <w:spacing w:beforeAutospacing="0" w:afterAutospacing="0"/>
        <w:jc w:val="both"/>
        <w:rPr>
          <w:rFonts w:asciiTheme="majorHAnsi" w:hAnsiTheme="majorHAnsi" w:cstheme="majorHAnsi"/>
          <w:b/>
          <w:sz w:val="22"/>
          <w:szCs w:val="22"/>
          <w:lang w:eastAsia="ar-SA"/>
        </w:rPr>
      </w:pPr>
    </w:p>
    <w:p w14:paraId="2B5313EC" w14:textId="77777777" w:rsidR="007031A9" w:rsidRDefault="007031A9" w:rsidP="00497FFB">
      <w:pPr>
        <w:pStyle w:val="NormaleWeb"/>
        <w:spacing w:beforeAutospacing="0" w:afterAutospacing="0"/>
        <w:jc w:val="both"/>
        <w:rPr>
          <w:rFonts w:asciiTheme="majorHAnsi" w:hAnsiTheme="majorHAnsi" w:cstheme="majorHAnsi"/>
          <w:b/>
          <w:sz w:val="22"/>
          <w:szCs w:val="22"/>
          <w:lang w:eastAsia="ar-SA"/>
        </w:rPr>
      </w:pPr>
    </w:p>
    <w:p w14:paraId="4212AC56" w14:textId="77777777" w:rsidR="00241037" w:rsidRDefault="00241037" w:rsidP="00497FFB">
      <w:pPr>
        <w:pStyle w:val="NormaleWeb"/>
        <w:spacing w:beforeAutospacing="0" w:afterAutospacing="0"/>
        <w:jc w:val="both"/>
        <w:rPr>
          <w:rFonts w:asciiTheme="majorHAnsi" w:hAnsiTheme="majorHAnsi" w:cstheme="majorHAnsi"/>
          <w:b/>
          <w:sz w:val="22"/>
          <w:szCs w:val="22"/>
          <w:lang w:eastAsia="ar-SA"/>
        </w:rPr>
      </w:pPr>
    </w:p>
    <w:p w14:paraId="40C10776" w14:textId="77777777" w:rsidR="00241037" w:rsidRDefault="00241037" w:rsidP="00497FFB">
      <w:pPr>
        <w:pStyle w:val="NormaleWeb"/>
        <w:spacing w:beforeAutospacing="0" w:afterAutospacing="0"/>
        <w:jc w:val="both"/>
        <w:rPr>
          <w:rFonts w:asciiTheme="majorHAnsi" w:hAnsiTheme="majorHAnsi" w:cstheme="majorHAnsi"/>
          <w:b/>
          <w:sz w:val="22"/>
          <w:szCs w:val="22"/>
          <w:lang w:eastAsia="ar-SA"/>
        </w:rPr>
      </w:pPr>
    </w:p>
    <w:p w14:paraId="0D8DF66F" w14:textId="77777777" w:rsidR="00241037" w:rsidRDefault="00241037" w:rsidP="00497FFB">
      <w:pPr>
        <w:pStyle w:val="NormaleWeb"/>
        <w:spacing w:beforeAutospacing="0" w:afterAutospacing="0"/>
        <w:jc w:val="both"/>
        <w:rPr>
          <w:rFonts w:asciiTheme="majorHAnsi" w:hAnsiTheme="majorHAnsi" w:cstheme="majorHAnsi"/>
          <w:b/>
          <w:sz w:val="22"/>
          <w:szCs w:val="22"/>
          <w:lang w:eastAsia="ar-SA"/>
        </w:rPr>
      </w:pPr>
    </w:p>
    <w:p w14:paraId="533D4B20" w14:textId="48480253" w:rsidR="00497FFB" w:rsidRPr="00E12E4C" w:rsidRDefault="00497FFB" w:rsidP="00497FFB">
      <w:pPr>
        <w:pStyle w:val="NormaleWeb"/>
        <w:spacing w:beforeAutospacing="0" w:afterAutospacing="0"/>
        <w:jc w:val="both"/>
        <w:rPr>
          <w:rFonts w:asciiTheme="majorHAnsi" w:hAnsiTheme="majorHAnsi" w:cstheme="majorHAnsi"/>
          <w:b/>
          <w:sz w:val="22"/>
          <w:szCs w:val="22"/>
          <w:lang w:eastAsia="ar-SA"/>
        </w:rPr>
      </w:pPr>
      <w:r w:rsidRPr="00E12E4C">
        <w:rPr>
          <w:rFonts w:asciiTheme="majorHAnsi" w:hAnsiTheme="majorHAnsi" w:cstheme="majorHAnsi"/>
          <w:b/>
          <w:sz w:val="22"/>
          <w:szCs w:val="22"/>
          <w:lang w:eastAsia="ar-SA"/>
        </w:rPr>
        <w:t>Tabella di sintesi</w:t>
      </w:r>
    </w:p>
    <w:p w14:paraId="27A1713F" w14:textId="76981DA3" w:rsidR="0007215A" w:rsidRPr="00E12E4C" w:rsidRDefault="0007215A" w:rsidP="00930607">
      <w:pPr>
        <w:pStyle w:val="NormaleWeb"/>
        <w:spacing w:beforeAutospacing="0" w:afterAutospacing="0"/>
        <w:jc w:val="both"/>
        <w:rPr>
          <w:rFonts w:asciiTheme="majorHAnsi" w:hAnsiTheme="majorHAnsi" w:cstheme="majorHAnsi"/>
          <w:i/>
          <w:sz w:val="22"/>
          <w:szCs w:val="22"/>
          <w:lang w:eastAsia="ar-SA"/>
        </w:rPr>
      </w:pPr>
      <w:r w:rsidRPr="00E12E4C">
        <w:rPr>
          <w:rFonts w:asciiTheme="majorHAnsi" w:hAnsiTheme="majorHAnsi" w:cstheme="majorHAnsi"/>
          <w:i/>
          <w:sz w:val="22"/>
          <w:szCs w:val="22"/>
          <w:lang w:eastAsia="ar-SA"/>
        </w:rPr>
        <w:t>Presentare laddove ritenuto opportuno una sintesi complessiva (anche sotto forma di tabella</w:t>
      </w:r>
      <w:r w:rsidR="00497FFB">
        <w:rPr>
          <w:rFonts w:asciiTheme="majorHAnsi" w:hAnsiTheme="majorHAnsi" w:cstheme="majorHAnsi"/>
          <w:i/>
          <w:sz w:val="22"/>
          <w:szCs w:val="22"/>
          <w:lang w:eastAsia="ar-SA"/>
        </w:rPr>
        <w:t>, vedi tabella che segue</w:t>
      </w:r>
      <w:r w:rsidRPr="00E12E4C">
        <w:rPr>
          <w:rFonts w:asciiTheme="majorHAnsi" w:hAnsiTheme="majorHAnsi" w:cstheme="majorHAnsi"/>
          <w:i/>
          <w:sz w:val="22"/>
          <w:szCs w:val="22"/>
          <w:lang w:eastAsia="ar-SA"/>
        </w:rPr>
        <w:t>) di quanto emerso per ciascun CdS</w:t>
      </w:r>
      <w:r w:rsidR="00497FFB">
        <w:rPr>
          <w:rFonts w:asciiTheme="majorHAnsi" w:hAnsiTheme="majorHAnsi" w:cstheme="majorHAnsi"/>
          <w:i/>
          <w:sz w:val="22"/>
          <w:szCs w:val="22"/>
          <w:lang w:eastAsia="ar-SA"/>
        </w:rPr>
        <w:t>.</w:t>
      </w:r>
    </w:p>
    <w:p w14:paraId="6DD951CD" w14:textId="77777777" w:rsidR="0007215A" w:rsidRPr="00E12E4C" w:rsidRDefault="0007215A" w:rsidP="00930607">
      <w:pPr>
        <w:pStyle w:val="NormaleWeb"/>
        <w:spacing w:beforeAutospacing="0" w:afterAutospacing="0"/>
        <w:jc w:val="both"/>
        <w:rPr>
          <w:rFonts w:asciiTheme="majorHAnsi" w:hAnsiTheme="majorHAnsi" w:cstheme="majorHAnsi"/>
          <w:i/>
          <w:sz w:val="22"/>
          <w:szCs w:val="22"/>
          <w:lang w:eastAsia="ar-SA"/>
        </w:rPr>
      </w:pPr>
    </w:p>
    <w:tbl>
      <w:tblPr>
        <w:tblStyle w:val="Grigliatabella"/>
        <w:tblW w:w="8579" w:type="dxa"/>
        <w:tblLook w:val="04A0" w:firstRow="1" w:lastRow="0" w:firstColumn="1" w:lastColumn="0" w:noHBand="0" w:noVBand="1"/>
      </w:tblPr>
      <w:tblGrid>
        <w:gridCol w:w="1623"/>
        <w:gridCol w:w="875"/>
        <w:gridCol w:w="1491"/>
        <w:gridCol w:w="2288"/>
        <w:gridCol w:w="2302"/>
      </w:tblGrid>
      <w:tr w:rsidR="0067023F" w:rsidRPr="00E12E4C" w14:paraId="4D299FE8" w14:textId="3A0ECE2C" w:rsidTr="0067023F">
        <w:tc>
          <w:tcPr>
            <w:tcW w:w="1623" w:type="dxa"/>
          </w:tcPr>
          <w:p w14:paraId="4C7F792B" w14:textId="56605795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  <w:r w:rsidRPr="00E12E4C"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  <w:t>Corso di studio</w:t>
            </w:r>
          </w:p>
        </w:tc>
        <w:tc>
          <w:tcPr>
            <w:tcW w:w="875" w:type="dxa"/>
          </w:tcPr>
          <w:p w14:paraId="442EECF0" w14:textId="71607902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  <w:r w:rsidRPr="00E12E4C"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  <w:t>Classe</w:t>
            </w:r>
          </w:p>
        </w:tc>
        <w:tc>
          <w:tcPr>
            <w:tcW w:w="1491" w:type="dxa"/>
          </w:tcPr>
          <w:p w14:paraId="6FE09D27" w14:textId="22BB88A4" w:rsidR="0067023F" w:rsidRDefault="0067023F" w:rsidP="009A31ED">
            <w:pPr>
              <w:pStyle w:val="NormaleWeb"/>
              <w:suppressAutoHyphens/>
              <w:spacing w:beforeAutospacing="0" w:afterAutospacing="0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  <w:t>Punti di forza</w:t>
            </w:r>
          </w:p>
        </w:tc>
        <w:tc>
          <w:tcPr>
            <w:tcW w:w="2288" w:type="dxa"/>
          </w:tcPr>
          <w:p w14:paraId="515850A5" w14:textId="4A065466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  <w:t>Aree di miglioramento</w:t>
            </w:r>
          </w:p>
        </w:tc>
        <w:tc>
          <w:tcPr>
            <w:tcW w:w="2302" w:type="dxa"/>
          </w:tcPr>
          <w:p w14:paraId="136D04D7" w14:textId="77777777" w:rsidR="0067023F" w:rsidRDefault="0067023F" w:rsidP="009A31ED">
            <w:pPr>
              <w:pStyle w:val="NormaleWeb"/>
              <w:suppressAutoHyphens/>
              <w:spacing w:beforeAutospacing="0" w:afterAutospacing="0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  <w:r w:rsidRPr="00E12E4C"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  <w:t xml:space="preserve">Sezione 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  <w:t xml:space="preserve">di riferimento </w:t>
            </w:r>
          </w:p>
          <w:p w14:paraId="65082EB8" w14:textId="5A1FDCF8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  <w:t>n</w:t>
            </w:r>
            <w:r w:rsidRPr="00E12E4C"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  <w:t>ella relazione</w:t>
            </w:r>
          </w:p>
        </w:tc>
      </w:tr>
      <w:tr w:rsidR="0067023F" w:rsidRPr="00E12E4C" w14:paraId="30A15548" w14:textId="05F546A7" w:rsidTr="0067023F">
        <w:tc>
          <w:tcPr>
            <w:tcW w:w="1623" w:type="dxa"/>
          </w:tcPr>
          <w:p w14:paraId="50E859B4" w14:textId="3C134FEC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both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875" w:type="dxa"/>
          </w:tcPr>
          <w:p w14:paraId="7BE5F715" w14:textId="77777777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both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1491" w:type="dxa"/>
          </w:tcPr>
          <w:p w14:paraId="0687E1E4" w14:textId="77777777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both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288" w:type="dxa"/>
          </w:tcPr>
          <w:p w14:paraId="7CC620BC" w14:textId="16F9C1AE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both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302" w:type="dxa"/>
          </w:tcPr>
          <w:p w14:paraId="2DA4272C" w14:textId="77777777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both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</w:p>
        </w:tc>
      </w:tr>
      <w:tr w:rsidR="0067023F" w:rsidRPr="00E12E4C" w14:paraId="3FAA854D" w14:textId="0D7F86CC" w:rsidTr="0067023F">
        <w:tc>
          <w:tcPr>
            <w:tcW w:w="1623" w:type="dxa"/>
          </w:tcPr>
          <w:p w14:paraId="38518838" w14:textId="77777777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both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875" w:type="dxa"/>
          </w:tcPr>
          <w:p w14:paraId="2CC2C517" w14:textId="77777777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both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1491" w:type="dxa"/>
          </w:tcPr>
          <w:p w14:paraId="435554AF" w14:textId="77777777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both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288" w:type="dxa"/>
          </w:tcPr>
          <w:p w14:paraId="2AE396C0" w14:textId="25F1ABB7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both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302" w:type="dxa"/>
          </w:tcPr>
          <w:p w14:paraId="70630258" w14:textId="77777777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both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</w:p>
        </w:tc>
      </w:tr>
      <w:tr w:rsidR="0067023F" w:rsidRPr="00E12E4C" w14:paraId="0B195E2C" w14:textId="215DD9B0" w:rsidTr="0067023F">
        <w:tc>
          <w:tcPr>
            <w:tcW w:w="1623" w:type="dxa"/>
          </w:tcPr>
          <w:p w14:paraId="187EACA1" w14:textId="77777777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both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875" w:type="dxa"/>
          </w:tcPr>
          <w:p w14:paraId="4618BF2C" w14:textId="77777777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both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1491" w:type="dxa"/>
          </w:tcPr>
          <w:p w14:paraId="50CCD087" w14:textId="77777777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both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288" w:type="dxa"/>
          </w:tcPr>
          <w:p w14:paraId="4EB155E2" w14:textId="3B9EA92C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both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302" w:type="dxa"/>
          </w:tcPr>
          <w:p w14:paraId="2875082F" w14:textId="77777777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both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</w:p>
        </w:tc>
      </w:tr>
      <w:tr w:rsidR="0067023F" w:rsidRPr="00E12E4C" w14:paraId="6A9A118A" w14:textId="77777777" w:rsidTr="0067023F">
        <w:tc>
          <w:tcPr>
            <w:tcW w:w="1623" w:type="dxa"/>
          </w:tcPr>
          <w:p w14:paraId="04AEB8F9" w14:textId="77777777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both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875" w:type="dxa"/>
          </w:tcPr>
          <w:p w14:paraId="3DFAD2F1" w14:textId="77777777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both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1491" w:type="dxa"/>
          </w:tcPr>
          <w:p w14:paraId="389540BA" w14:textId="77777777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both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288" w:type="dxa"/>
          </w:tcPr>
          <w:p w14:paraId="5A7B4104" w14:textId="5C68B930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both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302" w:type="dxa"/>
          </w:tcPr>
          <w:p w14:paraId="761DA6EF" w14:textId="77777777" w:rsidR="0067023F" w:rsidRPr="00E12E4C" w:rsidRDefault="0067023F" w:rsidP="009A31ED">
            <w:pPr>
              <w:pStyle w:val="NormaleWeb"/>
              <w:suppressAutoHyphens/>
              <w:spacing w:beforeAutospacing="0" w:afterAutospacing="0"/>
              <w:jc w:val="both"/>
              <w:rPr>
                <w:rFonts w:asciiTheme="majorHAnsi" w:hAnsiTheme="majorHAnsi" w:cstheme="majorHAnsi"/>
                <w:i/>
                <w:sz w:val="22"/>
                <w:szCs w:val="22"/>
                <w:lang w:eastAsia="ar-SA"/>
              </w:rPr>
            </w:pPr>
          </w:p>
        </w:tc>
      </w:tr>
    </w:tbl>
    <w:p w14:paraId="71F217A0" w14:textId="77777777" w:rsidR="0007215A" w:rsidRPr="00E12E4C" w:rsidRDefault="0007215A" w:rsidP="00930607">
      <w:pPr>
        <w:pStyle w:val="NormaleWeb"/>
        <w:spacing w:beforeAutospacing="0" w:afterAutospacing="0"/>
        <w:jc w:val="both"/>
        <w:rPr>
          <w:rFonts w:asciiTheme="majorHAnsi" w:hAnsiTheme="majorHAnsi" w:cstheme="majorHAnsi"/>
          <w:i/>
          <w:sz w:val="22"/>
          <w:szCs w:val="22"/>
          <w:lang w:eastAsia="ar-SA"/>
        </w:rPr>
      </w:pPr>
    </w:p>
    <w:p w14:paraId="786AE3A8" w14:textId="77777777" w:rsidR="009A31ED" w:rsidRPr="00E12E4C" w:rsidRDefault="009A31ED" w:rsidP="007B172E">
      <w:pPr>
        <w:pStyle w:val="NormaleWeb"/>
        <w:spacing w:beforeAutospacing="0" w:afterAutospacing="0"/>
        <w:jc w:val="both"/>
        <w:rPr>
          <w:rFonts w:asciiTheme="majorHAnsi" w:hAnsiTheme="majorHAnsi" w:cstheme="majorHAnsi"/>
          <w:i/>
          <w:sz w:val="22"/>
          <w:szCs w:val="22"/>
          <w:lang w:eastAsia="ar-SA"/>
        </w:rPr>
      </w:pPr>
    </w:p>
    <w:p w14:paraId="1B156FC4" w14:textId="599553C4" w:rsidR="00F035F8" w:rsidRPr="00E12E4C" w:rsidRDefault="00F035F8" w:rsidP="00D100FA">
      <w:pPr>
        <w:pStyle w:val="NormaleWeb"/>
        <w:spacing w:beforeAutospacing="0" w:afterAutospacing="0"/>
        <w:jc w:val="both"/>
        <w:rPr>
          <w:rFonts w:asciiTheme="majorHAnsi" w:hAnsiTheme="majorHAnsi" w:cstheme="majorHAnsi"/>
          <w:i/>
          <w:sz w:val="22"/>
          <w:szCs w:val="22"/>
          <w:lang w:eastAsia="ar-SA"/>
        </w:rPr>
      </w:pPr>
    </w:p>
    <w:p w14:paraId="724AD476" w14:textId="77777777" w:rsidR="00B33157" w:rsidRDefault="00B33157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624F8F3F" w14:textId="2444C64B" w:rsidR="00F035F8" w:rsidRPr="00B33157" w:rsidRDefault="00F035F8" w:rsidP="00B33157">
      <w:pPr>
        <w:pStyle w:val="NormaleWeb"/>
        <w:numPr>
          <w:ilvl w:val="0"/>
          <w:numId w:val="46"/>
        </w:numPr>
        <w:spacing w:beforeAutospacing="0" w:afterAutospacing="0"/>
        <w:jc w:val="center"/>
        <w:rPr>
          <w:rFonts w:asciiTheme="majorHAnsi" w:hAnsiTheme="majorHAnsi" w:cstheme="majorHAnsi"/>
          <w:b/>
          <w:sz w:val="36"/>
          <w:szCs w:val="36"/>
          <w:lang w:eastAsia="ar-SA"/>
        </w:rPr>
      </w:pPr>
      <w:r w:rsidRPr="00B33157">
        <w:rPr>
          <w:rFonts w:asciiTheme="majorHAnsi" w:hAnsiTheme="majorHAnsi" w:cstheme="majorHAnsi"/>
          <w:b/>
          <w:sz w:val="36"/>
          <w:szCs w:val="36"/>
          <w:lang w:eastAsia="ar-SA"/>
        </w:rPr>
        <w:lastRenderedPageBreak/>
        <w:t>Nome del CdS - classe</w:t>
      </w:r>
    </w:p>
    <w:p w14:paraId="31586838" w14:textId="2C0ADA56" w:rsidR="00F035F8" w:rsidRPr="00E12E4C" w:rsidRDefault="00F035F8" w:rsidP="00F035F8">
      <w:pPr>
        <w:pStyle w:val="NormaleWeb"/>
        <w:spacing w:beforeAutospacing="0" w:afterAutospacing="0"/>
        <w:jc w:val="both"/>
        <w:rPr>
          <w:rFonts w:asciiTheme="majorHAnsi" w:hAnsiTheme="majorHAnsi" w:cstheme="majorHAnsi"/>
          <w:b/>
          <w:sz w:val="22"/>
          <w:szCs w:val="22"/>
          <w:lang w:eastAsia="ar-SA"/>
        </w:rPr>
      </w:pPr>
    </w:p>
    <w:p w14:paraId="56F79CE6" w14:textId="5DE79B02" w:rsidR="00F035F8" w:rsidRPr="00B676C2" w:rsidRDefault="00F035F8" w:rsidP="00BC37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Autospacing="0" w:afterAutospacing="0"/>
        <w:jc w:val="both"/>
        <w:rPr>
          <w:rFonts w:asciiTheme="majorHAnsi" w:hAnsiTheme="majorHAnsi" w:cstheme="majorHAnsi"/>
          <w:b/>
          <w:spacing w:val="-1"/>
          <w:sz w:val="22"/>
          <w:szCs w:val="22"/>
        </w:rPr>
      </w:pPr>
      <w:r w:rsidRPr="00B676C2">
        <w:rPr>
          <w:rFonts w:asciiTheme="majorHAnsi" w:hAnsiTheme="majorHAnsi" w:cstheme="majorHAnsi"/>
          <w:b/>
          <w:sz w:val="22"/>
          <w:szCs w:val="22"/>
          <w:lang w:eastAsia="ar-SA"/>
        </w:rPr>
        <w:t xml:space="preserve">Sezione </w:t>
      </w:r>
      <w:r w:rsidR="00B33157" w:rsidRPr="00B676C2">
        <w:rPr>
          <w:rFonts w:asciiTheme="majorHAnsi" w:hAnsiTheme="majorHAnsi" w:cstheme="majorHAnsi"/>
          <w:b/>
          <w:sz w:val="22"/>
          <w:szCs w:val="22"/>
          <w:lang w:eastAsia="ar-SA"/>
        </w:rPr>
        <w:t>1.</w:t>
      </w:r>
      <w:r w:rsidRPr="00B676C2">
        <w:rPr>
          <w:rFonts w:asciiTheme="majorHAnsi" w:hAnsiTheme="majorHAnsi" w:cstheme="majorHAnsi"/>
          <w:b/>
          <w:sz w:val="22"/>
          <w:szCs w:val="22"/>
          <w:lang w:eastAsia="ar-SA"/>
        </w:rPr>
        <w:t xml:space="preserve">A </w:t>
      </w:r>
      <w:r w:rsidR="00B33157" w:rsidRPr="00B676C2">
        <w:rPr>
          <w:rFonts w:asciiTheme="majorHAnsi" w:hAnsiTheme="majorHAnsi" w:cstheme="majorHAnsi"/>
          <w:b/>
          <w:sz w:val="22"/>
          <w:szCs w:val="22"/>
          <w:lang w:eastAsia="ar-SA"/>
        </w:rPr>
        <w:t>- Analisi</w:t>
      </w:r>
      <w:r w:rsidRPr="00B676C2">
        <w:rPr>
          <w:rFonts w:asciiTheme="majorHAnsi" w:hAnsiTheme="majorHAnsi" w:cstheme="majorHAnsi"/>
          <w:b/>
          <w:sz w:val="22"/>
          <w:szCs w:val="22"/>
        </w:rPr>
        <w:t xml:space="preserve"> e</w:t>
      </w:r>
      <w:r w:rsidRPr="00B676C2">
        <w:rPr>
          <w:rFonts w:asciiTheme="majorHAnsi" w:hAnsiTheme="majorHAnsi" w:cstheme="majorHAnsi"/>
          <w:b/>
          <w:spacing w:val="1"/>
          <w:sz w:val="22"/>
          <w:szCs w:val="22"/>
        </w:rPr>
        <w:t xml:space="preserve"> </w:t>
      </w:r>
      <w:r w:rsidRPr="00B676C2">
        <w:rPr>
          <w:rFonts w:asciiTheme="majorHAnsi" w:hAnsiTheme="majorHAnsi" w:cstheme="majorHAnsi"/>
          <w:b/>
          <w:sz w:val="22"/>
          <w:szCs w:val="22"/>
        </w:rPr>
        <w:t>p</w:t>
      </w:r>
      <w:r w:rsidRPr="00B676C2">
        <w:rPr>
          <w:rFonts w:asciiTheme="majorHAnsi" w:hAnsiTheme="majorHAnsi" w:cstheme="majorHAnsi"/>
          <w:b/>
          <w:spacing w:val="1"/>
          <w:sz w:val="22"/>
          <w:szCs w:val="22"/>
        </w:rPr>
        <w:t>r</w:t>
      </w:r>
      <w:r w:rsidRPr="00B676C2">
        <w:rPr>
          <w:rFonts w:asciiTheme="majorHAnsi" w:hAnsiTheme="majorHAnsi" w:cstheme="majorHAnsi"/>
          <w:b/>
          <w:sz w:val="22"/>
          <w:szCs w:val="22"/>
        </w:rPr>
        <w:t>opos</w:t>
      </w:r>
      <w:r w:rsidRPr="00B676C2">
        <w:rPr>
          <w:rFonts w:asciiTheme="majorHAnsi" w:hAnsiTheme="majorHAnsi" w:cstheme="majorHAnsi"/>
          <w:b/>
          <w:spacing w:val="1"/>
          <w:sz w:val="22"/>
          <w:szCs w:val="22"/>
        </w:rPr>
        <w:t>t</w:t>
      </w:r>
      <w:r w:rsidRPr="00B676C2">
        <w:rPr>
          <w:rFonts w:asciiTheme="majorHAnsi" w:hAnsiTheme="majorHAnsi" w:cstheme="majorHAnsi"/>
          <w:b/>
          <w:sz w:val="22"/>
          <w:szCs w:val="22"/>
        </w:rPr>
        <w:t>e</w:t>
      </w:r>
      <w:r w:rsidRPr="00B676C2">
        <w:rPr>
          <w:rFonts w:asciiTheme="majorHAnsi" w:hAnsiTheme="majorHAnsi" w:cstheme="majorHAnsi"/>
          <w:b/>
          <w:spacing w:val="-1"/>
          <w:sz w:val="22"/>
          <w:szCs w:val="22"/>
        </w:rPr>
        <w:t xml:space="preserve"> </w:t>
      </w:r>
      <w:r w:rsidRPr="00B676C2">
        <w:rPr>
          <w:rFonts w:asciiTheme="majorHAnsi" w:hAnsiTheme="majorHAnsi" w:cstheme="majorHAnsi"/>
          <w:b/>
          <w:sz w:val="22"/>
          <w:szCs w:val="22"/>
        </w:rPr>
        <w:t xml:space="preserve">su </w:t>
      </w:r>
      <w:r w:rsidRPr="00B676C2">
        <w:rPr>
          <w:rFonts w:asciiTheme="majorHAnsi" w:hAnsiTheme="majorHAnsi" w:cstheme="majorHAnsi"/>
          <w:b/>
          <w:spacing w:val="2"/>
          <w:sz w:val="22"/>
          <w:szCs w:val="22"/>
        </w:rPr>
        <w:t>g</w:t>
      </w:r>
      <w:r w:rsidRPr="00B676C2">
        <w:rPr>
          <w:rFonts w:asciiTheme="majorHAnsi" w:hAnsiTheme="majorHAnsi" w:cstheme="majorHAnsi"/>
          <w:b/>
          <w:sz w:val="22"/>
          <w:szCs w:val="22"/>
        </w:rPr>
        <w:t>e</w:t>
      </w:r>
      <w:r w:rsidRPr="00B676C2">
        <w:rPr>
          <w:rFonts w:asciiTheme="majorHAnsi" w:hAnsiTheme="majorHAnsi" w:cstheme="majorHAnsi"/>
          <w:b/>
          <w:spacing w:val="-2"/>
          <w:sz w:val="22"/>
          <w:szCs w:val="22"/>
        </w:rPr>
        <w:t>s</w:t>
      </w:r>
      <w:r w:rsidRPr="00B676C2">
        <w:rPr>
          <w:rFonts w:asciiTheme="majorHAnsi" w:hAnsiTheme="majorHAnsi" w:cstheme="majorHAnsi"/>
          <w:b/>
          <w:spacing w:val="1"/>
          <w:sz w:val="22"/>
          <w:szCs w:val="22"/>
        </w:rPr>
        <w:t>t</w:t>
      </w:r>
      <w:r w:rsidRPr="00B676C2">
        <w:rPr>
          <w:rFonts w:asciiTheme="majorHAnsi" w:hAnsiTheme="majorHAnsi" w:cstheme="majorHAnsi"/>
          <w:b/>
          <w:spacing w:val="-1"/>
          <w:sz w:val="22"/>
          <w:szCs w:val="22"/>
        </w:rPr>
        <w:t>i</w:t>
      </w:r>
      <w:r w:rsidRPr="00B676C2">
        <w:rPr>
          <w:rFonts w:asciiTheme="majorHAnsi" w:hAnsiTheme="majorHAnsi" w:cstheme="majorHAnsi"/>
          <w:b/>
          <w:sz w:val="22"/>
          <w:szCs w:val="22"/>
        </w:rPr>
        <w:t>one</w:t>
      </w:r>
      <w:r w:rsidR="00EA2CED" w:rsidRPr="00B676C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B676C2">
        <w:rPr>
          <w:rFonts w:asciiTheme="majorHAnsi" w:hAnsiTheme="majorHAnsi" w:cstheme="majorHAnsi"/>
          <w:b/>
          <w:sz w:val="22"/>
          <w:szCs w:val="22"/>
        </w:rPr>
        <w:t>e</w:t>
      </w:r>
      <w:r w:rsidRPr="00B676C2">
        <w:rPr>
          <w:rFonts w:asciiTheme="majorHAnsi" w:hAnsiTheme="majorHAnsi" w:cstheme="majorHAnsi"/>
          <w:b/>
          <w:spacing w:val="1"/>
          <w:sz w:val="22"/>
          <w:szCs w:val="22"/>
        </w:rPr>
        <w:t xml:space="preserve"> </w:t>
      </w:r>
      <w:r w:rsidRPr="00B676C2">
        <w:rPr>
          <w:rFonts w:asciiTheme="majorHAnsi" w:hAnsiTheme="majorHAnsi" w:cstheme="majorHAnsi"/>
          <w:b/>
          <w:spacing w:val="-3"/>
          <w:sz w:val="22"/>
          <w:szCs w:val="22"/>
        </w:rPr>
        <w:t>u</w:t>
      </w:r>
      <w:r w:rsidRPr="00B676C2">
        <w:rPr>
          <w:rFonts w:asciiTheme="majorHAnsi" w:hAnsiTheme="majorHAnsi" w:cstheme="majorHAnsi"/>
          <w:b/>
          <w:spacing w:val="1"/>
          <w:sz w:val="22"/>
          <w:szCs w:val="22"/>
        </w:rPr>
        <w:t>t</w:t>
      </w:r>
      <w:r w:rsidRPr="00B676C2">
        <w:rPr>
          <w:rFonts w:asciiTheme="majorHAnsi" w:hAnsiTheme="majorHAnsi" w:cstheme="majorHAnsi"/>
          <w:b/>
          <w:spacing w:val="-1"/>
          <w:sz w:val="22"/>
          <w:szCs w:val="22"/>
        </w:rPr>
        <w:t>ili</w:t>
      </w:r>
      <w:r w:rsidRPr="00B676C2">
        <w:rPr>
          <w:rFonts w:asciiTheme="majorHAnsi" w:hAnsiTheme="majorHAnsi" w:cstheme="majorHAnsi"/>
          <w:b/>
          <w:sz w:val="22"/>
          <w:szCs w:val="22"/>
        </w:rPr>
        <w:t>z</w:t>
      </w:r>
      <w:r w:rsidRPr="00B676C2">
        <w:rPr>
          <w:rFonts w:asciiTheme="majorHAnsi" w:hAnsiTheme="majorHAnsi" w:cstheme="majorHAnsi"/>
          <w:b/>
          <w:spacing w:val="-2"/>
          <w:sz w:val="22"/>
          <w:szCs w:val="22"/>
        </w:rPr>
        <w:t>z</w:t>
      </w:r>
      <w:r w:rsidRPr="00B676C2">
        <w:rPr>
          <w:rFonts w:asciiTheme="majorHAnsi" w:hAnsiTheme="majorHAnsi" w:cstheme="majorHAnsi"/>
          <w:b/>
          <w:sz w:val="22"/>
          <w:szCs w:val="22"/>
        </w:rPr>
        <w:t>o</w:t>
      </w:r>
      <w:r w:rsidRPr="00B676C2">
        <w:rPr>
          <w:rFonts w:asciiTheme="majorHAnsi" w:hAnsiTheme="majorHAnsi" w:cstheme="majorHAnsi"/>
          <w:b/>
          <w:spacing w:val="1"/>
          <w:sz w:val="22"/>
          <w:szCs w:val="22"/>
        </w:rPr>
        <w:t xml:space="preserve"> </w:t>
      </w:r>
      <w:r w:rsidRPr="00B676C2">
        <w:rPr>
          <w:rFonts w:asciiTheme="majorHAnsi" w:hAnsiTheme="majorHAnsi" w:cstheme="majorHAnsi"/>
          <w:b/>
          <w:sz w:val="22"/>
          <w:szCs w:val="22"/>
        </w:rPr>
        <w:t xml:space="preserve">dei </w:t>
      </w:r>
      <w:r w:rsidRPr="00B676C2">
        <w:rPr>
          <w:rFonts w:asciiTheme="majorHAnsi" w:hAnsiTheme="majorHAnsi" w:cstheme="majorHAnsi"/>
          <w:b/>
          <w:spacing w:val="2"/>
          <w:sz w:val="22"/>
          <w:szCs w:val="22"/>
        </w:rPr>
        <w:t>q</w:t>
      </w:r>
      <w:r w:rsidRPr="00B676C2">
        <w:rPr>
          <w:rFonts w:asciiTheme="majorHAnsi" w:hAnsiTheme="majorHAnsi" w:cstheme="majorHAnsi"/>
          <w:b/>
          <w:sz w:val="22"/>
          <w:szCs w:val="22"/>
        </w:rPr>
        <w:t>ue</w:t>
      </w:r>
      <w:r w:rsidRPr="00B676C2">
        <w:rPr>
          <w:rFonts w:asciiTheme="majorHAnsi" w:hAnsiTheme="majorHAnsi" w:cstheme="majorHAnsi"/>
          <w:b/>
          <w:spacing w:val="-2"/>
          <w:sz w:val="22"/>
          <w:szCs w:val="22"/>
        </w:rPr>
        <w:t>s</w:t>
      </w:r>
      <w:r w:rsidRPr="00B676C2">
        <w:rPr>
          <w:rFonts w:asciiTheme="majorHAnsi" w:hAnsiTheme="majorHAnsi" w:cstheme="majorHAnsi"/>
          <w:b/>
          <w:spacing w:val="1"/>
          <w:sz w:val="22"/>
          <w:szCs w:val="22"/>
        </w:rPr>
        <w:t>t</w:t>
      </w:r>
      <w:r w:rsidRPr="00B676C2">
        <w:rPr>
          <w:rFonts w:asciiTheme="majorHAnsi" w:hAnsiTheme="majorHAnsi" w:cstheme="majorHAnsi"/>
          <w:b/>
          <w:spacing w:val="-1"/>
          <w:sz w:val="22"/>
          <w:szCs w:val="22"/>
        </w:rPr>
        <w:t>i</w:t>
      </w:r>
      <w:r w:rsidRPr="00B676C2">
        <w:rPr>
          <w:rFonts w:asciiTheme="majorHAnsi" w:hAnsiTheme="majorHAnsi" w:cstheme="majorHAnsi"/>
          <w:b/>
          <w:sz w:val="22"/>
          <w:szCs w:val="22"/>
        </w:rPr>
        <w:t>ona</w:t>
      </w:r>
      <w:r w:rsidRPr="00B676C2">
        <w:rPr>
          <w:rFonts w:asciiTheme="majorHAnsi" w:hAnsiTheme="majorHAnsi" w:cstheme="majorHAnsi"/>
          <w:b/>
          <w:spacing w:val="1"/>
          <w:sz w:val="22"/>
          <w:szCs w:val="22"/>
        </w:rPr>
        <w:t>r</w:t>
      </w:r>
      <w:r w:rsidRPr="00B676C2">
        <w:rPr>
          <w:rFonts w:asciiTheme="majorHAnsi" w:hAnsiTheme="majorHAnsi" w:cstheme="majorHAnsi"/>
          <w:b/>
          <w:sz w:val="22"/>
          <w:szCs w:val="22"/>
        </w:rPr>
        <w:t>i</w:t>
      </w:r>
      <w:r w:rsidRPr="00B676C2">
        <w:rPr>
          <w:rFonts w:asciiTheme="majorHAnsi" w:hAnsiTheme="majorHAnsi" w:cstheme="majorHAnsi"/>
          <w:b/>
          <w:spacing w:val="-2"/>
          <w:sz w:val="22"/>
          <w:szCs w:val="22"/>
        </w:rPr>
        <w:t xml:space="preserve"> </w:t>
      </w:r>
      <w:r w:rsidRPr="00B676C2">
        <w:rPr>
          <w:rFonts w:asciiTheme="majorHAnsi" w:hAnsiTheme="majorHAnsi" w:cstheme="majorHAnsi"/>
          <w:b/>
          <w:spacing w:val="1"/>
          <w:sz w:val="22"/>
          <w:szCs w:val="22"/>
        </w:rPr>
        <w:t>r</w:t>
      </w:r>
      <w:r w:rsidRPr="00B676C2">
        <w:rPr>
          <w:rFonts w:asciiTheme="majorHAnsi" w:hAnsiTheme="majorHAnsi" w:cstheme="majorHAnsi"/>
          <w:b/>
          <w:sz w:val="22"/>
          <w:szCs w:val="22"/>
        </w:rPr>
        <w:t>e</w:t>
      </w:r>
      <w:r w:rsidRPr="00B676C2">
        <w:rPr>
          <w:rFonts w:asciiTheme="majorHAnsi" w:hAnsiTheme="majorHAnsi" w:cstheme="majorHAnsi"/>
          <w:b/>
          <w:spacing w:val="-1"/>
          <w:sz w:val="22"/>
          <w:szCs w:val="22"/>
        </w:rPr>
        <w:t>l</w:t>
      </w:r>
      <w:r w:rsidRPr="00B676C2">
        <w:rPr>
          <w:rFonts w:asciiTheme="majorHAnsi" w:hAnsiTheme="majorHAnsi" w:cstheme="majorHAnsi"/>
          <w:b/>
          <w:sz w:val="22"/>
          <w:szCs w:val="22"/>
        </w:rPr>
        <w:t>a</w:t>
      </w:r>
      <w:r w:rsidRPr="00B676C2">
        <w:rPr>
          <w:rFonts w:asciiTheme="majorHAnsi" w:hAnsiTheme="majorHAnsi" w:cstheme="majorHAnsi"/>
          <w:b/>
          <w:spacing w:val="1"/>
          <w:sz w:val="22"/>
          <w:szCs w:val="22"/>
        </w:rPr>
        <w:t>t</w:t>
      </w:r>
      <w:r w:rsidRPr="00B676C2">
        <w:rPr>
          <w:rFonts w:asciiTheme="majorHAnsi" w:hAnsiTheme="majorHAnsi" w:cstheme="majorHAnsi"/>
          <w:b/>
          <w:spacing w:val="-1"/>
          <w:sz w:val="22"/>
          <w:szCs w:val="22"/>
        </w:rPr>
        <w:t>i</w:t>
      </w:r>
      <w:r w:rsidRPr="00B676C2">
        <w:rPr>
          <w:rFonts w:asciiTheme="majorHAnsi" w:hAnsiTheme="majorHAnsi" w:cstheme="majorHAnsi"/>
          <w:b/>
          <w:spacing w:val="-2"/>
          <w:sz w:val="22"/>
          <w:szCs w:val="22"/>
        </w:rPr>
        <w:t>v</w:t>
      </w:r>
      <w:r w:rsidRPr="00B676C2">
        <w:rPr>
          <w:rFonts w:asciiTheme="majorHAnsi" w:hAnsiTheme="majorHAnsi" w:cstheme="majorHAnsi"/>
          <w:b/>
          <w:sz w:val="22"/>
          <w:szCs w:val="22"/>
        </w:rPr>
        <w:t>i a</w:t>
      </w:r>
      <w:r w:rsidRPr="00B676C2">
        <w:rPr>
          <w:rFonts w:asciiTheme="majorHAnsi" w:hAnsiTheme="majorHAnsi" w:cstheme="majorHAnsi"/>
          <w:b/>
          <w:spacing w:val="-1"/>
          <w:sz w:val="22"/>
          <w:szCs w:val="22"/>
        </w:rPr>
        <w:t>ll</w:t>
      </w:r>
      <w:r w:rsidRPr="00B676C2">
        <w:rPr>
          <w:rFonts w:asciiTheme="majorHAnsi" w:hAnsiTheme="majorHAnsi" w:cstheme="majorHAnsi"/>
          <w:b/>
          <w:sz w:val="22"/>
          <w:szCs w:val="22"/>
        </w:rPr>
        <w:t>a sodd</w:t>
      </w:r>
      <w:r w:rsidRPr="00B676C2">
        <w:rPr>
          <w:rFonts w:asciiTheme="majorHAnsi" w:hAnsiTheme="majorHAnsi" w:cstheme="majorHAnsi"/>
          <w:b/>
          <w:spacing w:val="-1"/>
          <w:sz w:val="22"/>
          <w:szCs w:val="22"/>
        </w:rPr>
        <w:t>i</w:t>
      </w:r>
      <w:r w:rsidRPr="00B676C2">
        <w:rPr>
          <w:rFonts w:asciiTheme="majorHAnsi" w:hAnsiTheme="majorHAnsi" w:cstheme="majorHAnsi"/>
          <w:b/>
          <w:spacing w:val="-2"/>
          <w:sz w:val="22"/>
          <w:szCs w:val="22"/>
        </w:rPr>
        <w:t>s</w:t>
      </w:r>
      <w:r w:rsidRPr="00B676C2">
        <w:rPr>
          <w:rFonts w:asciiTheme="majorHAnsi" w:hAnsiTheme="majorHAnsi" w:cstheme="majorHAnsi"/>
          <w:b/>
          <w:spacing w:val="3"/>
          <w:sz w:val="22"/>
          <w:szCs w:val="22"/>
        </w:rPr>
        <w:t>f</w:t>
      </w:r>
      <w:r w:rsidRPr="00B676C2">
        <w:rPr>
          <w:rFonts w:asciiTheme="majorHAnsi" w:hAnsiTheme="majorHAnsi" w:cstheme="majorHAnsi"/>
          <w:b/>
          <w:sz w:val="22"/>
          <w:szCs w:val="22"/>
        </w:rPr>
        <w:t>a</w:t>
      </w:r>
      <w:r w:rsidRPr="00B676C2">
        <w:rPr>
          <w:rFonts w:asciiTheme="majorHAnsi" w:hAnsiTheme="majorHAnsi" w:cstheme="majorHAnsi"/>
          <w:b/>
          <w:spacing w:val="-2"/>
          <w:sz w:val="22"/>
          <w:szCs w:val="22"/>
        </w:rPr>
        <w:t>z</w:t>
      </w:r>
      <w:r w:rsidRPr="00B676C2">
        <w:rPr>
          <w:rFonts w:asciiTheme="majorHAnsi" w:hAnsiTheme="majorHAnsi" w:cstheme="majorHAnsi"/>
          <w:b/>
          <w:spacing w:val="-1"/>
          <w:sz w:val="22"/>
          <w:szCs w:val="22"/>
        </w:rPr>
        <w:t>i</w:t>
      </w:r>
      <w:r w:rsidRPr="00B676C2">
        <w:rPr>
          <w:rFonts w:asciiTheme="majorHAnsi" w:hAnsiTheme="majorHAnsi" w:cstheme="majorHAnsi"/>
          <w:b/>
          <w:sz w:val="22"/>
          <w:szCs w:val="22"/>
        </w:rPr>
        <w:t>one</w:t>
      </w:r>
      <w:r w:rsidRPr="00B676C2">
        <w:rPr>
          <w:rFonts w:asciiTheme="majorHAnsi" w:hAnsiTheme="majorHAnsi" w:cstheme="majorHAnsi"/>
          <w:b/>
          <w:spacing w:val="1"/>
          <w:sz w:val="22"/>
          <w:szCs w:val="22"/>
        </w:rPr>
        <w:t xml:space="preserve"> </w:t>
      </w:r>
      <w:r w:rsidRPr="00B676C2">
        <w:rPr>
          <w:rFonts w:asciiTheme="majorHAnsi" w:hAnsiTheme="majorHAnsi" w:cstheme="majorHAnsi"/>
          <w:b/>
          <w:sz w:val="22"/>
          <w:szCs w:val="22"/>
        </w:rPr>
        <w:t>di s</w:t>
      </w:r>
      <w:r w:rsidRPr="00B676C2">
        <w:rPr>
          <w:rFonts w:asciiTheme="majorHAnsi" w:hAnsiTheme="majorHAnsi" w:cstheme="majorHAnsi"/>
          <w:b/>
          <w:spacing w:val="1"/>
          <w:sz w:val="22"/>
          <w:szCs w:val="22"/>
        </w:rPr>
        <w:t>t</w:t>
      </w:r>
      <w:r w:rsidRPr="00B676C2">
        <w:rPr>
          <w:rFonts w:asciiTheme="majorHAnsi" w:hAnsiTheme="majorHAnsi" w:cstheme="majorHAnsi"/>
          <w:b/>
          <w:sz w:val="22"/>
          <w:szCs w:val="22"/>
        </w:rPr>
        <w:t>uden</w:t>
      </w:r>
      <w:r w:rsidRPr="00B676C2">
        <w:rPr>
          <w:rFonts w:asciiTheme="majorHAnsi" w:hAnsiTheme="majorHAnsi" w:cstheme="majorHAnsi"/>
          <w:b/>
          <w:spacing w:val="1"/>
          <w:sz w:val="22"/>
          <w:szCs w:val="22"/>
        </w:rPr>
        <w:t>t</w:t>
      </w:r>
      <w:r w:rsidRPr="00B676C2">
        <w:rPr>
          <w:rFonts w:asciiTheme="majorHAnsi" w:hAnsiTheme="majorHAnsi" w:cstheme="majorHAnsi"/>
          <w:b/>
          <w:sz w:val="22"/>
          <w:szCs w:val="22"/>
        </w:rPr>
        <w:t xml:space="preserve">i e studentesse </w:t>
      </w:r>
    </w:p>
    <w:p w14:paraId="4CA321C8" w14:textId="77777777" w:rsidR="00F035F8" w:rsidRPr="00B676C2" w:rsidRDefault="00F035F8" w:rsidP="00CF589A">
      <w:pPr>
        <w:pStyle w:val="NormaleWeb"/>
        <w:spacing w:beforeAutospacing="0" w:afterAutospacing="0"/>
        <w:jc w:val="both"/>
        <w:rPr>
          <w:rFonts w:asciiTheme="majorHAnsi" w:hAnsiTheme="majorHAnsi" w:cstheme="majorHAnsi"/>
          <w:b/>
          <w:sz w:val="22"/>
          <w:szCs w:val="22"/>
          <w:lang w:eastAsia="ar-SA"/>
        </w:rPr>
      </w:pPr>
    </w:p>
    <w:p w14:paraId="50930192" w14:textId="77777777" w:rsidR="00F035F8" w:rsidRPr="00B676C2" w:rsidRDefault="00F035F8" w:rsidP="00CF589A">
      <w:pPr>
        <w:widowControl w:val="0"/>
        <w:ind w:right="134"/>
        <w:jc w:val="both"/>
        <w:rPr>
          <w:rFonts w:asciiTheme="majorHAnsi" w:hAnsiTheme="majorHAnsi" w:cstheme="majorHAnsi"/>
          <w:i/>
          <w:sz w:val="22"/>
          <w:szCs w:val="22"/>
        </w:rPr>
      </w:pPr>
      <w:r w:rsidRPr="00B676C2">
        <w:rPr>
          <w:rFonts w:asciiTheme="majorHAnsi" w:hAnsiTheme="majorHAnsi" w:cstheme="majorHAnsi"/>
          <w:i/>
          <w:sz w:val="22"/>
          <w:szCs w:val="22"/>
        </w:rPr>
        <w:t xml:space="preserve">Documenti di riferimento: </w:t>
      </w:r>
    </w:p>
    <w:p w14:paraId="6B74731D" w14:textId="3AB89880" w:rsidR="00F035F8" w:rsidRPr="00B676C2" w:rsidRDefault="00F035F8" w:rsidP="00CF589A">
      <w:pPr>
        <w:pStyle w:val="Paragrafoelenco"/>
        <w:widowControl w:val="0"/>
        <w:numPr>
          <w:ilvl w:val="0"/>
          <w:numId w:val="24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Risultati </w:t>
      </w:r>
      <w:r w:rsidR="00BC37CE" w:rsidRPr="00B676C2">
        <w:rPr>
          <w:rFonts w:asciiTheme="majorHAnsi" w:hAnsiTheme="majorHAnsi" w:cstheme="majorHAnsi"/>
          <w:iCs/>
          <w:spacing w:val="1"/>
          <w:sz w:val="22"/>
          <w:szCs w:val="22"/>
        </w:rPr>
        <w:t>della rilevazione delle opinioni degli studenti</w:t>
      </w: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 (sistema MIA)</w:t>
      </w:r>
    </w:p>
    <w:p w14:paraId="191ADAEB" w14:textId="6FB7D724" w:rsidR="00F035F8" w:rsidRPr="00B676C2" w:rsidRDefault="00F035F8" w:rsidP="00CF589A">
      <w:pPr>
        <w:pStyle w:val="Paragrafoelenco"/>
        <w:widowControl w:val="0"/>
        <w:numPr>
          <w:ilvl w:val="0"/>
          <w:numId w:val="24"/>
        </w:numPr>
        <w:ind w:right="134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Verbali dei CdS </w:t>
      </w:r>
      <w:r w:rsidR="00BC37CE" w:rsidRPr="00B676C2">
        <w:rPr>
          <w:rFonts w:asciiTheme="majorHAnsi" w:hAnsiTheme="majorHAnsi" w:cstheme="majorHAnsi"/>
          <w:iCs/>
          <w:spacing w:val="1"/>
          <w:sz w:val="22"/>
          <w:szCs w:val="22"/>
        </w:rPr>
        <w:t>e di Dipartimento</w:t>
      </w:r>
    </w:p>
    <w:p w14:paraId="010E9300" w14:textId="222C2D77" w:rsidR="00BC37CE" w:rsidRPr="00B676C2" w:rsidRDefault="00BC37CE" w:rsidP="00CF589A">
      <w:pPr>
        <w:pStyle w:val="Paragrafoelenco"/>
        <w:widowControl w:val="0"/>
        <w:numPr>
          <w:ilvl w:val="0"/>
          <w:numId w:val="24"/>
        </w:numPr>
        <w:ind w:right="134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Verbali della CPDS</w:t>
      </w:r>
    </w:p>
    <w:p w14:paraId="32528C7A" w14:textId="7CFC9B34" w:rsidR="003D5883" w:rsidRPr="00B676C2" w:rsidRDefault="00F035F8" w:rsidP="00CF589A">
      <w:pPr>
        <w:pStyle w:val="Paragrafoelenco"/>
        <w:widowControl w:val="0"/>
        <w:numPr>
          <w:ilvl w:val="0"/>
          <w:numId w:val="24"/>
        </w:numPr>
        <w:ind w:right="134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Verbali dei gruppi di riesame</w:t>
      </w:r>
    </w:p>
    <w:p w14:paraId="037FC11C" w14:textId="1EA773BF" w:rsidR="00BC37CE" w:rsidRPr="00B676C2" w:rsidRDefault="00BC37CE" w:rsidP="00CF589A">
      <w:pPr>
        <w:pStyle w:val="Paragrafoelenco"/>
        <w:widowControl w:val="0"/>
        <w:numPr>
          <w:ilvl w:val="0"/>
          <w:numId w:val="24"/>
        </w:numPr>
        <w:ind w:right="134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Ultima relazione della CPDS</w:t>
      </w:r>
    </w:p>
    <w:p w14:paraId="01DB1F6B" w14:textId="36BBB198" w:rsidR="00F035F8" w:rsidRPr="00B676C2" w:rsidRDefault="00F035F8" w:rsidP="00CF589A">
      <w:pPr>
        <w:widowControl w:val="0"/>
        <w:ind w:right="134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5998DBC6" w14:textId="4E9A3BDE" w:rsidR="00F035F8" w:rsidRPr="00B676C2" w:rsidRDefault="00B33157" w:rsidP="00CF589A">
      <w:pPr>
        <w:widowControl w:val="0"/>
        <w:ind w:right="134"/>
        <w:jc w:val="both"/>
        <w:rPr>
          <w:rFonts w:asciiTheme="majorHAnsi" w:hAnsiTheme="majorHAnsi" w:cstheme="majorHAnsi"/>
          <w:i/>
          <w:sz w:val="22"/>
          <w:szCs w:val="22"/>
        </w:rPr>
      </w:pPr>
      <w:r w:rsidRPr="00B676C2">
        <w:rPr>
          <w:rFonts w:asciiTheme="majorHAnsi" w:hAnsiTheme="majorHAnsi" w:cstheme="majorHAnsi"/>
          <w:i/>
          <w:sz w:val="22"/>
          <w:szCs w:val="22"/>
        </w:rPr>
        <w:t>Aspetti da considerare</w:t>
      </w:r>
      <w:r w:rsidR="00F035F8" w:rsidRPr="00B676C2">
        <w:rPr>
          <w:rFonts w:asciiTheme="majorHAnsi" w:hAnsiTheme="majorHAnsi" w:cstheme="majorHAnsi"/>
          <w:i/>
          <w:sz w:val="22"/>
          <w:szCs w:val="22"/>
        </w:rPr>
        <w:t>:</w:t>
      </w:r>
    </w:p>
    <w:p w14:paraId="77E77D95" w14:textId="385E7616" w:rsidR="00B33157" w:rsidRPr="00B676C2" w:rsidRDefault="00F035F8" w:rsidP="00B33157">
      <w:pPr>
        <w:widowControl w:val="0"/>
        <w:ind w:right="134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B676C2">
        <w:rPr>
          <w:rFonts w:asciiTheme="majorHAnsi" w:hAnsiTheme="majorHAnsi" w:cstheme="majorHAnsi"/>
          <w:iCs/>
          <w:sz w:val="22"/>
          <w:szCs w:val="22"/>
        </w:rPr>
        <w:t xml:space="preserve">La CPDS </w:t>
      </w:r>
      <w:r w:rsidR="00495B22" w:rsidRPr="00B676C2">
        <w:rPr>
          <w:rFonts w:asciiTheme="majorHAnsi" w:hAnsiTheme="majorHAnsi" w:cstheme="majorHAnsi"/>
          <w:iCs/>
          <w:sz w:val="22"/>
          <w:szCs w:val="22"/>
        </w:rPr>
        <w:t>deve valutare</w:t>
      </w:r>
      <w:r w:rsidRPr="00B676C2">
        <w:rPr>
          <w:rFonts w:asciiTheme="majorHAnsi" w:hAnsiTheme="majorHAnsi" w:cstheme="majorHAnsi"/>
          <w:iCs/>
          <w:sz w:val="22"/>
          <w:szCs w:val="22"/>
        </w:rPr>
        <w:t xml:space="preserve"> se i questionari di rilevazione delle opinioni di studenti</w:t>
      </w:r>
      <w:r w:rsidR="00F16BE3">
        <w:rPr>
          <w:rFonts w:asciiTheme="majorHAnsi" w:hAnsiTheme="majorHAnsi" w:cstheme="majorHAnsi"/>
          <w:iCs/>
          <w:sz w:val="22"/>
          <w:szCs w:val="22"/>
        </w:rPr>
        <w:t>/</w:t>
      </w:r>
      <w:r w:rsidRPr="00B676C2">
        <w:rPr>
          <w:rFonts w:asciiTheme="majorHAnsi" w:hAnsiTheme="majorHAnsi" w:cstheme="majorHAnsi"/>
          <w:iCs/>
          <w:sz w:val="22"/>
          <w:szCs w:val="22"/>
        </w:rPr>
        <w:t>studentesse sono efficacemente gestiti, analizzati e utilizzati.</w:t>
      </w:r>
      <w:r w:rsidR="00B33157" w:rsidRPr="00B676C2">
        <w:rPr>
          <w:rFonts w:asciiTheme="majorHAnsi" w:hAnsiTheme="majorHAnsi" w:cstheme="majorHAnsi"/>
          <w:iCs/>
          <w:sz w:val="22"/>
          <w:szCs w:val="22"/>
        </w:rPr>
        <w:t xml:space="preserve"> Il commento ai dati dovrà riportare una chiara illustrazione della situazione e d</w:t>
      </w:r>
      <w:r w:rsidR="00F16BE3">
        <w:rPr>
          <w:rFonts w:asciiTheme="majorHAnsi" w:hAnsiTheme="majorHAnsi" w:cstheme="majorHAnsi"/>
          <w:iCs/>
          <w:sz w:val="22"/>
          <w:szCs w:val="22"/>
        </w:rPr>
        <w:t xml:space="preserve">el livello di soddisfazione </w:t>
      </w:r>
      <w:r w:rsidR="00B33157" w:rsidRPr="00B676C2">
        <w:rPr>
          <w:rFonts w:asciiTheme="majorHAnsi" w:hAnsiTheme="majorHAnsi" w:cstheme="majorHAnsi"/>
          <w:iCs/>
          <w:sz w:val="22"/>
          <w:szCs w:val="22"/>
        </w:rPr>
        <w:t xml:space="preserve">sulle attività didattiche per ciascun </w:t>
      </w:r>
      <w:r w:rsidR="00F16BE3">
        <w:rPr>
          <w:rFonts w:asciiTheme="majorHAnsi" w:hAnsiTheme="majorHAnsi" w:cstheme="majorHAnsi"/>
          <w:iCs/>
          <w:sz w:val="22"/>
          <w:szCs w:val="22"/>
        </w:rPr>
        <w:t>CdS</w:t>
      </w:r>
      <w:r w:rsidR="00B33157" w:rsidRPr="00B676C2">
        <w:rPr>
          <w:rFonts w:asciiTheme="majorHAnsi" w:hAnsiTheme="majorHAnsi" w:cstheme="majorHAnsi"/>
          <w:iCs/>
          <w:sz w:val="22"/>
          <w:szCs w:val="22"/>
        </w:rPr>
        <w:t xml:space="preserve"> e la contestualizzazione dei dati emersi rispetto alle specifiche realtà organizzative e didattiche. Di seguito alcuni </w:t>
      </w:r>
      <w:r w:rsidR="00495B22" w:rsidRPr="00B676C2">
        <w:rPr>
          <w:rFonts w:asciiTheme="majorHAnsi" w:hAnsiTheme="majorHAnsi" w:cstheme="majorHAnsi"/>
          <w:iCs/>
          <w:sz w:val="22"/>
          <w:szCs w:val="22"/>
        </w:rPr>
        <w:t>spunti</w:t>
      </w:r>
      <w:r w:rsidR="00B33157" w:rsidRPr="00B676C2">
        <w:rPr>
          <w:rFonts w:asciiTheme="majorHAnsi" w:hAnsiTheme="majorHAnsi" w:cstheme="majorHAnsi"/>
          <w:iCs/>
          <w:sz w:val="22"/>
          <w:szCs w:val="22"/>
        </w:rPr>
        <w:t xml:space="preserve"> di riflessione.</w:t>
      </w:r>
    </w:p>
    <w:p w14:paraId="6EBE8E33" w14:textId="06C9A2A9" w:rsidR="00F035F8" w:rsidRPr="00B676C2" w:rsidRDefault="00F035F8" w:rsidP="00CF589A">
      <w:pPr>
        <w:jc w:val="both"/>
        <w:rPr>
          <w:rFonts w:asciiTheme="majorHAnsi" w:hAnsiTheme="majorHAnsi" w:cstheme="majorHAnsi"/>
          <w:iCs/>
          <w:sz w:val="22"/>
          <w:szCs w:val="22"/>
        </w:rPr>
      </w:pPr>
    </w:p>
    <w:p w14:paraId="1F622527" w14:textId="77777777" w:rsidR="00F035F8" w:rsidRPr="00B676C2" w:rsidRDefault="00F035F8" w:rsidP="00B33157">
      <w:pPr>
        <w:pStyle w:val="Paragrafoelenco"/>
        <w:widowControl w:val="0"/>
        <w:numPr>
          <w:ilvl w:val="0"/>
          <w:numId w:val="24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Come vengono utilizzati i dati della rilevazione e in quale sede vengono discussi?</w:t>
      </w:r>
    </w:p>
    <w:p w14:paraId="13380EEE" w14:textId="77777777" w:rsidR="00F035F8" w:rsidRPr="00B676C2" w:rsidRDefault="00F035F8" w:rsidP="00B33157">
      <w:pPr>
        <w:pStyle w:val="Paragrafoelenco"/>
        <w:widowControl w:val="0"/>
        <w:numPr>
          <w:ilvl w:val="0"/>
          <w:numId w:val="24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Le modalità adottate per rendere noti i risultati della rilevazione sono adeguate?</w:t>
      </w:r>
    </w:p>
    <w:p w14:paraId="68A1780E" w14:textId="77777777" w:rsidR="00F035F8" w:rsidRPr="00B676C2" w:rsidRDefault="00F035F8" w:rsidP="00B33157">
      <w:pPr>
        <w:pStyle w:val="Paragrafoelenco"/>
        <w:widowControl w:val="0"/>
        <w:numPr>
          <w:ilvl w:val="0"/>
          <w:numId w:val="24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I risultati sono esaminati con studenti e studentesse?</w:t>
      </w:r>
    </w:p>
    <w:p w14:paraId="1587A8C0" w14:textId="77777777" w:rsidR="00F035F8" w:rsidRPr="00B676C2" w:rsidRDefault="00F035F8" w:rsidP="00B33157">
      <w:pPr>
        <w:pStyle w:val="Paragrafoelenco"/>
        <w:widowControl w:val="0"/>
        <w:numPr>
          <w:ilvl w:val="0"/>
          <w:numId w:val="24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I commenti liberi vengono analizzati?</w:t>
      </w:r>
    </w:p>
    <w:p w14:paraId="2C118E5D" w14:textId="5FC5A745" w:rsidR="00B33157" w:rsidRPr="00B676C2" w:rsidRDefault="00B33157" w:rsidP="00B33157">
      <w:pPr>
        <w:pStyle w:val="Paragrafoelenco"/>
        <w:widowControl w:val="0"/>
        <w:numPr>
          <w:ilvl w:val="0"/>
          <w:numId w:val="24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Vi sono valutazioni e risultati didattici positivi da segnalare?</w:t>
      </w:r>
    </w:p>
    <w:p w14:paraId="1D594C62" w14:textId="4A50756F" w:rsidR="00B33157" w:rsidRPr="00B676C2" w:rsidRDefault="00B33157" w:rsidP="00B33157">
      <w:pPr>
        <w:pStyle w:val="Paragrafoelenco"/>
        <w:widowControl w:val="0"/>
        <w:numPr>
          <w:ilvl w:val="0"/>
          <w:numId w:val="24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Vi sono valutazioni e risultati didattici negativi da segnalare?</w:t>
      </w:r>
    </w:p>
    <w:p w14:paraId="081D3A72" w14:textId="794E2D0F" w:rsidR="00F035F8" w:rsidRPr="00B676C2" w:rsidRDefault="00F035F8" w:rsidP="00B33157">
      <w:pPr>
        <w:pStyle w:val="Paragrafoelenco"/>
        <w:widowControl w:val="0"/>
        <w:numPr>
          <w:ilvl w:val="0"/>
          <w:numId w:val="24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Il CdS recepisce i principali problemi evidenziati dalla rilevazione </w:t>
      </w:r>
      <w:r w:rsidR="00B33157"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e dalla relazione della CPDS </w:t>
      </w: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mettendo in atto azioni correttive?</w:t>
      </w:r>
    </w:p>
    <w:p w14:paraId="270D75D9" w14:textId="71BC213E" w:rsidR="00F035F8" w:rsidRPr="00B676C2" w:rsidRDefault="00F035F8" w:rsidP="00CF589A">
      <w:pPr>
        <w:widowControl w:val="0"/>
        <w:ind w:right="134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7BA7D1C0" w14:textId="77777777" w:rsidR="00B33157" w:rsidRPr="00B676C2" w:rsidRDefault="00B33157" w:rsidP="00B33157">
      <w:pPr>
        <w:suppressAutoHyphens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24"/>
          <w:szCs w:val="24"/>
          <w:lang w:eastAsia="it-IT"/>
        </w:rPr>
      </w:pPr>
    </w:p>
    <w:p w14:paraId="69F9906D" w14:textId="52423FD7" w:rsidR="00677F92" w:rsidRPr="00B676C2" w:rsidRDefault="00677F92" w:rsidP="00BE70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0" w:lineRule="exact"/>
        <w:ind w:right="-20"/>
        <w:jc w:val="both"/>
        <w:rPr>
          <w:rFonts w:asciiTheme="majorHAnsi" w:hAnsiTheme="majorHAnsi" w:cstheme="majorHAnsi"/>
          <w:b/>
          <w:spacing w:val="-1"/>
          <w:sz w:val="22"/>
          <w:szCs w:val="22"/>
        </w:rPr>
      </w:pPr>
      <w:r w:rsidRPr="00B676C2">
        <w:rPr>
          <w:rFonts w:asciiTheme="majorHAnsi" w:hAnsiTheme="majorHAnsi" w:cstheme="majorHAnsi"/>
          <w:b/>
          <w:spacing w:val="-1"/>
          <w:sz w:val="22"/>
          <w:szCs w:val="22"/>
        </w:rPr>
        <w:t xml:space="preserve">Sezione </w:t>
      </w:r>
      <w:r w:rsidR="00B33157" w:rsidRPr="00B676C2">
        <w:rPr>
          <w:rFonts w:asciiTheme="majorHAnsi" w:hAnsiTheme="majorHAnsi" w:cstheme="majorHAnsi"/>
          <w:b/>
          <w:spacing w:val="-1"/>
          <w:sz w:val="22"/>
          <w:szCs w:val="22"/>
        </w:rPr>
        <w:t xml:space="preserve">1. </w:t>
      </w:r>
      <w:r w:rsidRPr="00B676C2">
        <w:rPr>
          <w:rFonts w:asciiTheme="majorHAnsi" w:hAnsiTheme="majorHAnsi" w:cstheme="majorHAnsi"/>
          <w:b/>
          <w:spacing w:val="-1"/>
          <w:sz w:val="22"/>
          <w:szCs w:val="22"/>
        </w:rPr>
        <w:t>B - Analisi e proposte in merito a materiali e ausili didattici, laboratori, aule, attrezzature, in relazione al raggiungimento degli obiettivi di apprendimento attesi</w:t>
      </w:r>
    </w:p>
    <w:p w14:paraId="294CFCD7" w14:textId="18A9D231" w:rsidR="00677F92" w:rsidRPr="00B676C2" w:rsidRDefault="00677F92" w:rsidP="00CF589A">
      <w:pPr>
        <w:widowControl w:val="0"/>
        <w:spacing w:line="250" w:lineRule="exact"/>
        <w:ind w:right="-20"/>
        <w:jc w:val="both"/>
        <w:rPr>
          <w:rFonts w:asciiTheme="majorHAnsi" w:hAnsiTheme="majorHAnsi" w:cstheme="majorHAnsi"/>
          <w:b/>
          <w:spacing w:val="-1"/>
          <w:sz w:val="22"/>
          <w:szCs w:val="22"/>
        </w:rPr>
      </w:pPr>
    </w:p>
    <w:p w14:paraId="0D4AECE1" w14:textId="77777777" w:rsidR="00677F92" w:rsidRPr="00B676C2" w:rsidRDefault="00677F92" w:rsidP="00CF589A">
      <w:pPr>
        <w:widowControl w:val="0"/>
        <w:ind w:right="134"/>
        <w:jc w:val="both"/>
        <w:rPr>
          <w:rFonts w:asciiTheme="majorHAnsi" w:hAnsiTheme="majorHAnsi" w:cstheme="majorHAnsi"/>
          <w:i/>
          <w:sz w:val="22"/>
          <w:szCs w:val="22"/>
        </w:rPr>
      </w:pPr>
      <w:r w:rsidRPr="00B676C2">
        <w:rPr>
          <w:rFonts w:asciiTheme="majorHAnsi" w:hAnsiTheme="majorHAnsi" w:cstheme="majorHAnsi"/>
          <w:i/>
          <w:sz w:val="22"/>
          <w:szCs w:val="22"/>
        </w:rPr>
        <w:t xml:space="preserve">Documenti di riferimento: </w:t>
      </w:r>
    </w:p>
    <w:p w14:paraId="5645AF0E" w14:textId="77777777" w:rsidR="007D2808" w:rsidRPr="00B676C2" w:rsidRDefault="007D2808" w:rsidP="007D2808">
      <w:pPr>
        <w:pStyle w:val="Paragrafoelenco"/>
        <w:widowControl w:val="0"/>
        <w:numPr>
          <w:ilvl w:val="0"/>
          <w:numId w:val="25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Risultati della rilevazione delle opinioni degli studenti (sistema MIA)</w:t>
      </w:r>
    </w:p>
    <w:p w14:paraId="35A7CE76" w14:textId="1433042C" w:rsidR="00677F92" w:rsidRPr="00B676C2" w:rsidRDefault="00495B22" w:rsidP="007D2808">
      <w:pPr>
        <w:pStyle w:val="Paragrafoelenco"/>
        <w:widowControl w:val="0"/>
        <w:numPr>
          <w:ilvl w:val="0"/>
          <w:numId w:val="25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Syllabus</w:t>
      </w:r>
    </w:p>
    <w:p w14:paraId="45F16C5B" w14:textId="127943A5" w:rsidR="00677F92" w:rsidRPr="00B676C2" w:rsidRDefault="00495B22" w:rsidP="00495B22">
      <w:pPr>
        <w:pStyle w:val="Paragrafoelenco"/>
        <w:widowControl w:val="0"/>
        <w:numPr>
          <w:ilvl w:val="0"/>
          <w:numId w:val="25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Scheda SUA-CdS: quadro B7 (Opinioni dei laureati), quadro B4 (aule, laboratori, sale studio, biblioteche) </w:t>
      </w:r>
    </w:p>
    <w:p w14:paraId="0A98AE29" w14:textId="77777777" w:rsidR="00495B22" w:rsidRPr="00B676C2" w:rsidRDefault="00495B22" w:rsidP="00495B22">
      <w:pPr>
        <w:pStyle w:val="Paragrafoelenco"/>
        <w:widowControl w:val="0"/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</w:p>
    <w:p w14:paraId="4387A5B4" w14:textId="77777777" w:rsidR="007D2808" w:rsidRPr="00B676C2" w:rsidRDefault="007D2808" w:rsidP="007D2808">
      <w:pPr>
        <w:widowControl w:val="0"/>
        <w:ind w:right="134"/>
        <w:jc w:val="both"/>
        <w:rPr>
          <w:rFonts w:asciiTheme="majorHAnsi" w:hAnsiTheme="majorHAnsi" w:cstheme="majorHAnsi"/>
          <w:i/>
          <w:sz w:val="22"/>
          <w:szCs w:val="22"/>
        </w:rPr>
      </w:pPr>
      <w:r w:rsidRPr="00B676C2">
        <w:rPr>
          <w:rFonts w:asciiTheme="majorHAnsi" w:hAnsiTheme="majorHAnsi" w:cstheme="majorHAnsi"/>
          <w:i/>
          <w:sz w:val="22"/>
          <w:szCs w:val="22"/>
        </w:rPr>
        <w:t>Aspetti da considerare:</w:t>
      </w:r>
    </w:p>
    <w:p w14:paraId="1DD16C5C" w14:textId="07D11689" w:rsidR="00677F92" w:rsidRPr="00B676C2" w:rsidRDefault="00677F92" w:rsidP="007D2808">
      <w:pPr>
        <w:widowControl w:val="0"/>
        <w:ind w:right="134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B676C2">
        <w:rPr>
          <w:rFonts w:asciiTheme="majorHAnsi" w:hAnsiTheme="majorHAnsi" w:cstheme="majorHAnsi"/>
          <w:iCs/>
          <w:sz w:val="22"/>
          <w:szCs w:val="22"/>
        </w:rPr>
        <w:t xml:space="preserve">La CPDS valuta se l’attività didattica, i materiali e gli ausili didattici, i laboratori, le aule, le attrezzature sono efficaci per raggiungere gli obiettivi di apprendimento. </w:t>
      </w:r>
      <w:r w:rsidR="007031A9" w:rsidRPr="00B676C2">
        <w:rPr>
          <w:rFonts w:asciiTheme="majorHAnsi" w:hAnsiTheme="majorHAnsi" w:cstheme="majorHAnsi"/>
          <w:iCs/>
          <w:sz w:val="22"/>
          <w:szCs w:val="22"/>
        </w:rPr>
        <w:t>Di seguito alcuni spunti di riflessione.</w:t>
      </w:r>
    </w:p>
    <w:p w14:paraId="50418CD3" w14:textId="77777777" w:rsidR="007031A9" w:rsidRPr="00B676C2" w:rsidRDefault="007031A9" w:rsidP="007D2808">
      <w:pPr>
        <w:widowControl w:val="0"/>
        <w:ind w:right="134"/>
        <w:jc w:val="both"/>
        <w:rPr>
          <w:rFonts w:asciiTheme="majorHAnsi" w:hAnsiTheme="majorHAnsi" w:cstheme="majorHAnsi"/>
          <w:iCs/>
          <w:sz w:val="22"/>
          <w:szCs w:val="22"/>
        </w:rPr>
      </w:pPr>
    </w:p>
    <w:p w14:paraId="4ADC8C57" w14:textId="17029277" w:rsidR="00495B22" w:rsidRPr="00B676C2" w:rsidRDefault="00495B22" w:rsidP="00495B22">
      <w:pPr>
        <w:pStyle w:val="Paragrafoelenco"/>
        <w:widowControl w:val="0"/>
        <w:numPr>
          <w:ilvl w:val="0"/>
          <w:numId w:val="25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Il materiale didattico indicato e disponibile è ritenuto adeguato e coerente con il programma e gli obiettivi dell’insegnamento e se sia facilmente accessibile anche on-line?</w:t>
      </w:r>
    </w:p>
    <w:p w14:paraId="680E3165" w14:textId="77777777" w:rsidR="00495B22" w:rsidRPr="00B676C2" w:rsidRDefault="00495B22" w:rsidP="007031A9">
      <w:pPr>
        <w:pStyle w:val="Paragrafoelenco"/>
        <w:widowControl w:val="0"/>
        <w:numPr>
          <w:ilvl w:val="0"/>
          <w:numId w:val="25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C’è adeguatezza/coerenza tra le metodologie di insegnamento/materiale didattico e gli obiettivi formativi dell’insegnamento?</w:t>
      </w:r>
    </w:p>
    <w:p w14:paraId="0A00CD03" w14:textId="122B6393" w:rsidR="00495B22" w:rsidRPr="00B676C2" w:rsidRDefault="00495B22" w:rsidP="007031A9">
      <w:pPr>
        <w:pStyle w:val="Paragrafoelenco"/>
        <w:widowControl w:val="0"/>
        <w:numPr>
          <w:ilvl w:val="0"/>
          <w:numId w:val="25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Studenti e studentesse sono generalmente soddisfatti delle metodologie di insegnamento</w:t>
      </w:r>
      <w:r w:rsidR="007031A9" w:rsidRPr="00B676C2">
        <w:rPr>
          <w:rFonts w:asciiTheme="majorHAnsi" w:hAnsiTheme="majorHAnsi" w:cstheme="majorHAnsi"/>
          <w:iCs/>
          <w:spacing w:val="1"/>
          <w:sz w:val="22"/>
          <w:szCs w:val="22"/>
        </w:rPr>
        <w:t>?</w:t>
      </w:r>
    </w:p>
    <w:p w14:paraId="4598E597" w14:textId="6DB1B24B" w:rsidR="00495B22" w:rsidRPr="00B676C2" w:rsidRDefault="00495B22" w:rsidP="00495B22">
      <w:pPr>
        <w:pStyle w:val="Paragrafoelenco"/>
        <w:widowControl w:val="0"/>
        <w:numPr>
          <w:ilvl w:val="0"/>
          <w:numId w:val="25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Le strutture (aule, biblioteche, laboratori) sono adeguate alle attività didattiche del corso di studio e riscuotono il gradimento degli studenti?</w:t>
      </w:r>
    </w:p>
    <w:p w14:paraId="4A730209" w14:textId="42D8A32A" w:rsidR="00677F92" w:rsidRPr="00B676C2" w:rsidRDefault="00677F92" w:rsidP="00CF589A">
      <w:pPr>
        <w:widowControl w:val="0"/>
        <w:ind w:right="134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7DB04DF3" w14:textId="775AD440" w:rsidR="00CF589A" w:rsidRPr="00B676C2" w:rsidRDefault="00CF589A" w:rsidP="007031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0" w:lineRule="exact"/>
        <w:ind w:right="-20"/>
        <w:jc w:val="both"/>
        <w:rPr>
          <w:rFonts w:asciiTheme="majorHAnsi" w:hAnsiTheme="majorHAnsi" w:cstheme="majorHAnsi"/>
          <w:b/>
          <w:iCs/>
          <w:spacing w:val="-1"/>
          <w:sz w:val="22"/>
          <w:szCs w:val="22"/>
          <w:shd w:val="clear" w:color="auto" w:fill="FFFF00"/>
        </w:rPr>
      </w:pPr>
      <w:r w:rsidRPr="00B676C2">
        <w:rPr>
          <w:rFonts w:asciiTheme="majorHAnsi" w:hAnsiTheme="majorHAnsi" w:cstheme="majorHAnsi"/>
          <w:b/>
          <w:spacing w:val="-1"/>
          <w:sz w:val="22"/>
          <w:szCs w:val="22"/>
        </w:rPr>
        <w:lastRenderedPageBreak/>
        <w:t xml:space="preserve">Sezione </w:t>
      </w:r>
      <w:r w:rsidR="007031A9" w:rsidRPr="00B676C2">
        <w:rPr>
          <w:rFonts w:asciiTheme="majorHAnsi" w:hAnsiTheme="majorHAnsi" w:cstheme="majorHAnsi"/>
          <w:b/>
          <w:spacing w:val="-1"/>
          <w:sz w:val="22"/>
          <w:szCs w:val="22"/>
        </w:rPr>
        <w:t xml:space="preserve">1. </w:t>
      </w:r>
      <w:r w:rsidRPr="00B676C2">
        <w:rPr>
          <w:rFonts w:asciiTheme="majorHAnsi" w:hAnsiTheme="majorHAnsi" w:cstheme="majorHAnsi"/>
          <w:b/>
          <w:spacing w:val="-1"/>
          <w:sz w:val="22"/>
          <w:szCs w:val="22"/>
        </w:rPr>
        <w:t>C - Analisi e proposte sulla validità dei metodi di accertamento delle conoscenze e abilità acquisite da studenti e studentesse in relazione ai risultati di apprendimento attesi</w:t>
      </w:r>
    </w:p>
    <w:p w14:paraId="0BF84E9D" w14:textId="5F595F4F" w:rsidR="00CF589A" w:rsidRPr="00B676C2" w:rsidRDefault="00CF589A" w:rsidP="00CF589A">
      <w:pPr>
        <w:widowControl w:val="0"/>
        <w:ind w:right="134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6B9874D3" w14:textId="77777777" w:rsidR="00CF589A" w:rsidRPr="00B676C2" w:rsidRDefault="00CF589A" w:rsidP="00CF589A">
      <w:pPr>
        <w:widowControl w:val="0"/>
        <w:ind w:right="134"/>
        <w:jc w:val="both"/>
        <w:rPr>
          <w:rFonts w:asciiTheme="majorHAnsi" w:hAnsiTheme="majorHAnsi" w:cstheme="majorHAnsi"/>
          <w:i/>
          <w:sz w:val="22"/>
          <w:szCs w:val="22"/>
        </w:rPr>
      </w:pPr>
      <w:r w:rsidRPr="00B676C2">
        <w:rPr>
          <w:rFonts w:asciiTheme="majorHAnsi" w:hAnsiTheme="majorHAnsi" w:cstheme="majorHAnsi"/>
          <w:i/>
          <w:sz w:val="22"/>
          <w:szCs w:val="22"/>
        </w:rPr>
        <w:t xml:space="preserve">Documenti di riferimento: </w:t>
      </w:r>
    </w:p>
    <w:p w14:paraId="2960956A" w14:textId="77777777" w:rsidR="001736C1" w:rsidRPr="00B676C2" w:rsidRDefault="001736C1" w:rsidP="001736C1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Risultati della rilevazione delle opinioni degli studenti (sistema MIA)</w:t>
      </w:r>
    </w:p>
    <w:p w14:paraId="0B479ED0" w14:textId="77777777" w:rsidR="001736C1" w:rsidRPr="00B676C2" w:rsidRDefault="001736C1" w:rsidP="001736C1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Syllabus</w:t>
      </w:r>
    </w:p>
    <w:p w14:paraId="62206033" w14:textId="58D4BAAB" w:rsidR="00CF589A" w:rsidRPr="00B676C2" w:rsidRDefault="001736C1" w:rsidP="001736C1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Scheda SUA-CdS: quadro </w:t>
      </w:r>
      <w:r w:rsidR="00CF589A" w:rsidRPr="00B676C2">
        <w:rPr>
          <w:rFonts w:asciiTheme="majorHAnsi" w:hAnsiTheme="majorHAnsi" w:cstheme="majorHAnsi"/>
          <w:iCs/>
          <w:spacing w:val="1"/>
          <w:sz w:val="22"/>
          <w:szCs w:val="22"/>
        </w:rPr>
        <w:t>A4.b2</w:t>
      </w:r>
      <w:r w:rsidR="00E05951" w:rsidRPr="00B676C2">
        <w:rPr>
          <w:rFonts w:asciiTheme="majorHAnsi" w:hAnsiTheme="majorHAnsi" w:cstheme="majorHAnsi"/>
          <w:iCs/>
          <w:spacing w:val="1"/>
          <w:sz w:val="22"/>
          <w:szCs w:val="22"/>
        </w:rPr>
        <w:t>, A4.a, A4.c,</w:t>
      </w: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 </w:t>
      </w:r>
      <w:r w:rsidR="00E05951" w:rsidRPr="00B676C2">
        <w:rPr>
          <w:rFonts w:asciiTheme="majorHAnsi" w:hAnsiTheme="majorHAnsi" w:cstheme="majorHAnsi"/>
          <w:iCs/>
          <w:spacing w:val="1"/>
          <w:sz w:val="22"/>
          <w:szCs w:val="22"/>
        </w:rPr>
        <w:t>C1</w:t>
      </w:r>
    </w:p>
    <w:p w14:paraId="3BDEBBEF" w14:textId="591C1CCA" w:rsidR="001736C1" w:rsidRPr="00B676C2" w:rsidRDefault="001736C1" w:rsidP="001736C1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Matrice di tuning</w:t>
      </w:r>
    </w:p>
    <w:p w14:paraId="02AA3724" w14:textId="42D552E1" w:rsidR="00CF589A" w:rsidRPr="00B676C2" w:rsidRDefault="00CF589A" w:rsidP="001736C1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Verbali dei CdS</w:t>
      </w:r>
    </w:p>
    <w:p w14:paraId="6A4E3B0F" w14:textId="7F647CC0" w:rsidR="00CF589A" w:rsidRPr="00B676C2" w:rsidRDefault="00CF589A" w:rsidP="00CF589A">
      <w:pPr>
        <w:widowControl w:val="0"/>
        <w:ind w:right="134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16DEF768" w14:textId="77777777" w:rsidR="001736C1" w:rsidRPr="00B676C2" w:rsidRDefault="001736C1" w:rsidP="001736C1">
      <w:pPr>
        <w:widowControl w:val="0"/>
        <w:ind w:right="134"/>
        <w:jc w:val="both"/>
        <w:rPr>
          <w:rFonts w:asciiTheme="majorHAnsi" w:hAnsiTheme="majorHAnsi" w:cstheme="majorHAnsi"/>
          <w:i/>
          <w:sz w:val="22"/>
          <w:szCs w:val="22"/>
        </w:rPr>
      </w:pPr>
      <w:r w:rsidRPr="00B676C2">
        <w:rPr>
          <w:rFonts w:asciiTheme="majorHAnsi" w:hAnsiTheme="majorHAnsi" w:cstheme="majorHAnsi"/>
          <w:i/>
          <w:sz w:val="22"/>
          <w:szCs w:val="22"/>
        </w:rPr>
        <w:t>Aspetti da considerare:</w:t>
      </w:r>
    </w:p>
    <w:p w14:paraId="4EAE40E0" w14:textId="7FD2C6B1" w:rsidR="00CF589A" w:rsidRPr="00B676C2" w:rsidRDefault="00CF589A" w:rsidP="00CF589A">
      <w:pPr>
        <w:widowControl w:val="0"/>
        <w:ind w:right="9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B676C2">
        <w:rPr>
          <w:rFonts w:asciiTheme="majorHAnsi" w:hAnsiTheme="majorHAnsi" w:cstheme="majorHAnsi"/>
          <w:i/>
          <w:sz w:val="22"/>
          <w:szCs w:val="22"/>
        </w:rPr>
        <w:t xml:space="preserve">La CPDS valuta se i metodi di esame consentono di accertare correttamente i risultati ottenuti in relazione ai risultati di apprendimento attesi. </w:t>
      </w:r>
      <w:r w:rsidR="00743920" w:rsidRPr="00B676C2">
        <w:rPr>
          <w:rFonts w:asciiTheme="majorHAnsi" w:hAnsiTheme="majorHAnsi" w:cstheme="majorHAnsi"/>
          <w:iCs/>
          <w:sz w:val="22"/>
          <w:szCs w:val="22"/>
        </w:rPr>
        <w:t>Di seguito alcuni spunti di riflessione.</w:t>
      </w:r>
    </w:p>
    <w:p w14:paraId="637FBBAE" w14:textId="5B877326" w:rsidR="00743920" w:rsidRPr="00B676C2" w:rsidRDefault="00260CD8" w:rsidP="00743920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L</w:t>
      </w:r>
      <w:r w:rsidR="00743920" w:rsidRPr="00B676C2">
        <w:rPr>
          <w:rFonts w:asciiTheme="majorHAnsi" w:hAnsiTheme="majorHAnsi" w:cstheme="majorHAnsi"/>
          <w:iCs/>
          <w:spacing w:val="1"/>
          <w:sz w:val="22"/>
          <w:szCs w:val="22"/>
        </w:rPr>
        <w:t>e schede insegnamento (syllabus) sono compilate e conformi alle relative Linee guida (breve sintesi del lavoro di ricognizione e verifica effettuato dalla CPDS)?</w:t>
      </w:r>
    </w:p>
    <w:p w14:paraId="44FC33BE" w14:textId="5BC4559D" w:rsidR="00743920" w:rsidRPr="00B676C2" w:rsidRDefault="00260CD8" w:rsidP="00743920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N</w:t>
      </w:r>
      <w:r w:rsidR="00743920" w:rsidRPr="00B676C2">
        <w:rPr>
          <w:rFonts w:asciiTheme="majorHAnsi" w:hAnsiTheme="majorHAnsi" w:cstheme="majorHAnsi"/>
          <w:iCs/>
          <w:spacing w:val="1"/>
          <w:sz w:val="22"/>
          <w:szCs w:val="22"/>
        </w:rPr>
        <w:t>elle schede insegnamento gli obiettivi formativi degli insegnamenti sono coerenti con quelli del CdS?</w:t>
      </w:r>
    </w:p>
    <w:p w14:paraId="1A59DCDD" w14:textId="13B072E7" w:rsidR="00743920" w:rsidRPr="00B676C2" w:rsidRDefault="00260CD8" w:rsidP="00743920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N</w:t>
      </w:r>
      <w:r w:rsidR="00A21078">
        <w:rPr>
          <w:rFonts w:asciiTheme="majorHAnsi" w:hAnsiTheme="majorHAnsi" w:cstheme="majorHAnsi"/>
          <w:iCs/>
          <w:spacing w:val="1"/>
          <w:sz w:val="22"/>
          <w:szCs w:val="22"/>
        </w:rPr>
        <w:t>ella percezione degli/delle</w:t>
      </w:r>
      <w:r w:rsidR="00743920"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 student</w:t>
      </w:r>
      <w:r w:rsidR="00A21078">
        <w:rPr>
          <w:rFonts w:asciiTheme="majorHAnsi" w:hAnsiTheme="majorHAnsi" w:cstheme="majorHAnsi"/>
          <w:iCs/>
          <w:spacing w:val="1"/>
          <w:sz w:val="22"/>
          <w:szCs w:val="22"/>
        </w:rPr>
        <w:t>i/studentesse</w:t>
      </w:r>
      <w:r w:rsidR="00743920" w:rsidRPr="00B676C2">
        <w:rPr>
          <w:rFonts w:asciiTheme="majorHAnsi" w:hAnsiTheme="majorHAnsi" w:cstheme="majorHAnsi"/>
          <w:iCs/>
          <w:spacing w:val="1"/>
          <w:sz w:val="22"/>
          <w:szCs w:val="22"/>
        </w:rPr>
        <w:t>, gli insegnamenti sono coerenti con gli obiettivi formativi del CdS e se, in caso vi siano ripetizioni di argomenti tra gli insegnamenti, siano ritenute utili?</w:t>
      </w:r>
    </w:p>
    <w:p w14:paraId="047ABFCA" w14:textId="17E4A3C3" w:rsidR="00743920" w:rsidRPr="00B676C2" w:rsidRDefault="00260CD8" w:rsidP="00743920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L</w:t>
      </w:r>
      <w:r w:rsidR="00743920" w:rsidRPr="00B676C2">
        <w:rPr>
          <w:rFonts w:asciiTheme="majorHAnsi" w:hAnsiTheme="majorHAnsi" w:cstheme="majorHAnsi"/>
          <w:iCs/>
          <w:spacing w:val="1"/>
          <w:sz w:val="22"/>
          <w:szCs w:val="22"/>
        </w:rPr>
        <w:t>e modalità di verifica sono chiaramente descritte nelle schede di insegnamento (e se eventualmente il CdS abbia elaborato delle indicazioni ulteriori per lo svolgimento di prove intermedie e finali)?</w:t>
      </w:r>
    </w:p>
    <w:p w14:paraId="741C5004" w14:textId="46A4A73E" w:rsidR="00743920" w:rsidRPr="00B676C2" w:rsidRDefault="00260CD8" w:rsidP="00743920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I </w:t>
      </w:r>
      <w:r w:rsidR="00743920" w:rsidRPr="00B676C2">
        <w:rPr>
          <w:rFonts w:asciiTheme="majorHAnsi" w:hAnsiTheme="majorHAnsi" w:cstheme="majorHAnsi"/>
          <w:iCs/>
          <w:spacing w:val="1"/>
          <w:sz w:val="22"/>
          <w:szCs w:val="22"/>
        </w:rPr>
        <w:t>metodi di accertamento sono validi in termini di modalità di svolgimento delle prove d’esame e di adeguatezza al raggiungimento degli obiettivi di apprendimento?</w:t>
      </w:r>
    </w:p>
    <w:p w14:paraId="7D36AD06" w14:textId="5B15B432" w:rsidR="00743920" w:rsidRPr="00B676C2" w:rsidRDefault="00260CD8" w:rsidP="00743920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I</w:t>
      </w:r>
      <w:r w:rsidR="00743920" w:rsidRPr="00B676C2">
        <w:rPr>
          <w:rFonts w:asciiTheme="majorHAnsi" w:hAnsiTheme="majorHAnsi" w:cstheme="majorHAnsi"/>
          <w:iCs/>
          <w:spacing w:val="1"/>
          <w:sz w:val="22"/>
          <w:szCs w:val="22"/>
        </w:rPr>
        <w:t>l carico di studio è ritenuto adeguato al numero di CFU dell’insegnamento?</w:t>
      </w:r>
    </w:p>
    <w:p w14:paraId="7FF3BF3B" w14:textId="50E190D2" w:rsidR="00743920" w:rsidRPr="00B676C2" w:rsidRDefault="00260CD8" w:rsidP="00743920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L</w:t>
      </w:r>
      <w:r w:rsidR="00743920" w:rsidRPr="00B676C2">
        <w:rPr>
          <w:rFonts w:asciiTheme="majorHAnsi" w:hAnsiTheme="majorHAnsi" w:cstheme="majorHAnsi"/>
          <w:iCs/>
          <w:spacing w:val="1"/>
          <w:sz w:val="22"/>
          <w:szCs w:val="22"/>
        </w:rPr>
        <w:t>e date degli appelli sono fissate in modo efficace?</w:t>
      </w:r>
    </w:p>
    <w:p w14:paraId="0E0BDF4F" w14:textId="5065AACF" w:rsidR="00CF589A" w:rsidRDefault="00CF589A" w:rsidP="00CF589A">
      <w:pPr>
        <w:widowControl w:val="0"/>
        <w:tabs>
          <w:tab w:val="left" w:pos="4819"/>
        </w:tabs>
        <w:ind w:right="134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66F3C291" w14:textId="77777777" w:rsidR="00B676C2" w:rsidRPr="00B676C2" w:rsidRDefault="00B676C2" w:rsidP="00CF589A">
      <w:pPr>
        <w:widowControl w:val="0"/>
        <w:tabs>
          <w:tab w:val="left" w:pos="4819"/>
        </w:tabs>
        <w:ind w:right="134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482A8A0E" w14:textId="34F3EDC8" w:rsidR="00CF589A" w:rsidRPr="00B676C2" w:rsidRDefault="00CF589A" w:rsidP="007439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0" w:lineRule="exact"/>
        <w:ind w:right="-20"/>
        <w:jc w:val="both"/>
        <w:rPr>
          <w:rFonts w:asciiTheme="majorHAnsi" w:hAnsiTheme="majorHAnsi" w:cstheme="majorHAnsi"/>
          <w:b/>
          <w:spacing w:val="-1"/>
          <w:sz w:val="22"/>
          <w:szCs w:val="22"/>
        </w:rPr>
      </w:pPr>
      <w:r w:rsidRPr="00B676C2">
        <w:rPr>
          <w:rFonts w:asciiTheme="majorHAnsi" w:hAnsiTheme="majorHAnsi" w:cstheme="majorHAnsi"/>
          <w:b/>
          <w:spacing w:val="-1"/>
          <w:sz w:val="22"/>
          <w:szCs w:val="22"/>
        </w:rPr>
        <w:t>Sezione D - Analisi e proposte sulla completezza e sull’efficacia del monitoraggio annuale e del riesame ciclico</w:t>
      </w:r>
    </w:p>
    <w:p w14:paraId="0CF5F1F1" w14:textId="7DFF2557" w:rsidR="00CF589A" w:rsidRPr="00B676C2" w:rsidRDefault="00CF589A" w:rsidP="00CF589A">
      <w:pPr>
        <w:widowControl w:val="0"/>
        <w:spacing w:line="250" w:lineRule="exact"/>
        <w:ind w:right="-20"/>
        <w:jc w:val="both"/>
        <w:rPr>
          <w:rFonts w:asciiTheme="majorHAnsi" w:hAnsiTheme="majorHAnsi" w:cstheme="majorHAnsi"/>
          <w:b/>
          <w:spacing w:val="-1"/>
          <w:sz w:val="22"/>
          <w:szCs w:val="22"/>
        </w:rPr>
      </w:pPr>
    </w:p>
    <w:p w14:paraId="40487198" w14:textId="279189C8" w:rsidR="00CF589A" w:rsidRPr="00B676C2" w:rsidRDefault="00CF589A" w:rsidP="00B04919">
      <w:pPr>
        <w:widowControl w:val="0"/>
        <w:spacing w:line="250" w:lineRule="exact"/>
        <w:ind w:right="-20"/>
        <w:jc w:val="both"/>
        <w:rPr>
          <w:rFonts w:asciiTheme="majorHAnsi" w:hAnsiTheme="majorHAnsi" w:cstheme="majorHAnsi"/>
          <w:i/>
          <w:spacing w:val="-1"/>
          <w:sz w:val="22"/>
          <w:szCs w:val="22"/>
        </w:rPr>
      </w:pPr>
      <w:r w:rsidRPr="00B676C2">
        <w:rPr>
          <w:rFonts w:asciiTheme="majorHAnsi" w:hAnsiTheme="majorHAnsi" w:cstheme="majorHAnsi"/>
          <w:i/>
          <w:spacing w:val="-1"/>
          <w:sz w:val="22"/>
          <w:szCs w:val="22"/>
        </w:rPr>
        <w:t>Documenti di riferimento:</w:t>
      </w:r>
    </w:p>
    <w:p w14:paraId="28744B3F" w14:textId="77777777" w:rsidR="00CF589A" w:rsidRPr="00B676C2" w:rsidRDefault="00CF589A" w:rsidP="00743920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SMA</w:t>
      </w:r>
    </w:p>
    <w:p w14:paraId="30877043" w14:textId="2A373CC6" w:rsidR="00743920" w:rsidRPr="00B676C2" w:rsidRDefault="00743920" w:rsidP="00743920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Ult</w:t>
      </w:r>
      <w:r w:rsidR="0018112B" w:rsidRPr="00B676C2">
        <w:rPr>
          <w:rFonts w:asciiTheme="majorHAnsi" w:hAnsiTheme="majorHAnsi" w:cstheme="majorHAnsi"/>
          <w:iCs/>
          <w:spacing w:val="1"/>
          <w:sz w:val="22"/>
          <w:szCs w:val="22"/>
        </w:rPr>
        <w:t>i</w:t>
      </w: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mo Rapporto di riesame ciclico</w:t>
      </w:r>
    </w:p>
    <w:p w14:paraId="1984021E" w14:textId="5F2F78B8" w:rsidR="00CF589A" w:rsidRPr="00B676C2" w:rsidRDefault="00CF589A" w:rsidP="00743920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Verbali dei CdS </w:t>
      </w:r>
      <w:r w:rsidR="00743920" w:rsidRPr="00B676C2">
        <w:rPr>
          <w:rFonts w:asciiTheme="majorHAnsi" w:hAnsiTheme="majorHAnsi" w:cstheme="majorHAnsi"/>
          <w:iCs/>
          <w:spacing w:val="1"/>
          <w:sz w:val="22"/>
          <w:szCs w:val="22"/>
        </w:rPr>
        <w:t>e di Dipartimento</w:t>
      </w:r>
    </w:p>
    <w:p w14:paraId="6756A9F4" w14:textId="2B06526C" w:rsidR="00CF589A" w:rsidRPr="00B676C2" w:rsidRDefault="00CF589A" w:rsidP="00CF589A">
      <w:pPr>
        <w:widowControl w:val="0"/>
        <w:tabs>
          <w:tab w:val="left" w:pos="4819"/>
        </w:tabs>
        <w:ind w:right="134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2C94C0DE" w14:textId="37A8B34C" w:rsidR="00CF589A" w:rsidRPr="00B676C2" w:rsidRDefault="00CF589A" w:rsidP="00CF589A">
      <w:pPr>
        <w:widowControl w:val="0"/>
        <w:tabs>
          <w:tab w:val="left" w:pos="4819"/>
        </w:tabs>
        <w:ind w:right="134"/>
        <w:jc w:val="both"/>
        <w:rPr>
          <w:rFonts w:asciiTheme="majorHAnsi" w:hAnsiTheme="majorHAnsi" w:cstheme="majorHAnsi"/>
          <w:i/>
          <w:sz w:val="22"/>
          <w:szCs w:val="22"/>
        </w:rPr>
      </w:pPr>
      <w:r w:rsidRPr="00B676C2">
        <w:rPr>
          <w:rFonts w:asciiTheme="majorHAnsi" w:hAnsiTheme="majorHAnsi" w:cstheme="majorHAnsi"/>
          <w:i/>
          <w:sz w:val="22"/>
          <w:szCs w:val="22"/>
        </w:rPr>
        <w:t>Punti di attenzione:</w:t>
      </w:r>
    </w:p>
    <w:p w14:paraId="69A56C31" w14:textId="6C427181" w:rsidR="00CF589A" w:rsidRPr="00B676C2" w:rsidRDefault="00CF589A" w:rsidP="00CF589A">
      <w:pPr>
        <w:widowControl w:val="0"/>
        <w:ind w:right="90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B676C2">
        <w:rPr>
          <w:rFonts w:asciiTheme="majorHAnsi" w:hAnsiTheme="majorHAnsi" w:cstheme="majorHAnsi"/>
          <w:iCs/>
          <w:sz w:val="22"/>
          <w:szCs w:val="22"/>
        </w:rPr>
        <w:t>La CPDS valuta se al monitoraggio annuale conseguono efficaci interventi correttivi sui CdS</w:t>
      </w:r>
      <w:r w:rsidR="00260CD8" w:rsidRPr="00B676C2">
        <w:rPr>
          <w:rFonts w:asciiTheme="majorHAnsi" w:hAnsiTheme="majorHAnsi" w:cstheme="majorHAnsi"/>
          <w:iCs/>
          <w:sz w:val="22"/>
          <w:szCs w:val="22"/>
        </w:rPr>
        <w:t xml:space="preserve">, </w:t>
      </w:r>
      <w:r w:rsidRPr="00B676C2">
        <w:rPr>
          <w:rFonts w:asciiTheme="majorHAnsi" w:hAnsiTheme="majorHAnsi" w:cstheme="majorHAnsi"/>
          <w:iCs/>
          <w:sz w:val="22"/>
          <w:szCs w:val="22"/>
        </w:rPr>
        <w:t>se il progetto del CdS tiene conto delle esigenze del sistema economico e produttivo in termini di prospettive occupazionali e di sviluppo personale e professionale</w:t>
      </w:r>
      <w:r w:rsidR="00260CD8" w:rsidRPr="00B676C2">
        <w:rPr>
          <w:rFonts w:asciiTheme="majorHAnsi" w:hAnsiTheme="majorHAnsi" w:cstheme="majorHAnsi"/>
          <w:iCs/>
          <w:sz w:val="22"/>
          <w:szCs w:val="22"/>
        </w:rPr>
        <w:t xml:space="preserve"> e</w:t>
      </w:r>
      <w:r w:rsidRPr="00B676C2">
        <w:rPr>
          <w:rFonts w:asciiTheme="majorHAnsi" w:hAnsiTheme="majorHAnsi" w:cstheme="majorHAnsi"/>
          <w:iCs/>
          <w:sz w:val="22"/>
          <w:szCs w:val="22"/>
        </w:rPr>
        <w:t xml:space="preserve"> se i risultati di apprendimento attesi sono efficaci in relazione alle funzioni e competenze di riferimento.</w:t>
      </w:r>
      <w:r w:rsidR="00260CD8" w:rsidRPr="00B676C2">
        <w:rPr>
          <w:rFonts w:asciiTheme="majorHAnsi" w:hAnsiTheme="majorHAnsi" w:cstheme="majorHAnsi"/>
          <w:iCs/>
          <w:sz w:val="22"/>
          <w:szCs w:val="22"/>
        </w:rPr>
        <w:t xml:space="preserve"> Di seguito alcuni spunti di riflessione.</w:t>
      </w:r>
    </w:p>
    <w:p w14:paraId="0A3480FA" w14:textId="77777777" w:rsidR="00CF589A" w:rsidRPr="00B676C2" w:rsidRDefault="00CF589A" w:rsidP="0018112B">
      <w:pPr>
        <w:pStyle w:val="Paragrafoelenco"/>
        <w:widowControl w:val="0"/>
        <w:tabs>
          <w:tab w:val="left" w:pos="4819"/>
        </w:tabs>
        <w:ind w:left="644" w:right="285"/>
        <w:jc w:val="both"/>
        <w:rPr>
          <w:rFonts w:asciiTheme="majorHAnsi" w:hAnsiTheme="majorHAnsi" w:cstheme="majorHAnsi"/>
          <w:i/>
          <w:spacing w:val="1"/>
          <w:sz w:val="22"/>
          <w:szCs w:val="22"/>
        </w:rPr>
      </w:pPr>
    </w:p>
    <w:p w14:paraId="75012A1E" w14:textId="7F9B772A" w:rsidR="00743920" w:rsidRPr="00B676C2" w:rsidRDefault="0018112B" w:rsidP="00260CD8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L</w:t>
      </w:r>
      <w:r w:rsidR="00743920" w:rsidRPr="00B676C2">
        <w:rPr>
          <w:rFonts w:asciiTheme="majorHAnsi" w:hAnsiTheme="majorHAnsi" w:cstheme="majorHAnsi"/>
          <w:iCs/>
          <w:spacing w:val="1"/>
          <w:sz w:val="22"/>
          <w:szCs w:val="22"/>
        </w:rPr>
        <w:t>’analisi contenuta nell’ultimo riesame ciclico è approfondita e coerente con la documentazione del CdS?</w:t>
      </w:r>
    </w:p>
    <w:p w14:paraId="0A68289F" w14:textId="0B157939" w:rsidR="00743920" w:rsidRPr="00B676C2" w:rsidRDefault="00260CD8" w:rsidP="00260CD8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S</w:t>
      </w:r>
      <w:r w:rsidR="00743920" w:rsidRPr="00B676C2">
        <w:rPr>
          <w:rFonts w:asciiTheme="majorHAnsi" w:hAnsiTheme="majorHAnsi" w:cstheme="majorHAnsi"/>
          <w:iCs/>
          <w:spacing w:val="1"/>
          <w:sz w:val="22"/>
          <w:szCs w:val="22"/>
        </w:rPr>
        <w:t>ono state individuate misure correttive coerenti con le criticità evidenziate?</w:t>
      </w:r>
    </w:p>
    <w:p w14:paraId="5BA7E7BF" w14:textId="6FD410DD" w:rsidR="00743920" w:rsidRPr="00B676C2" w:rsidRDefault="00260CD8" w:rsidP="00260CD8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L</w:t>
      </w:r>
      <w:r w:rsidR="00743920"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e azioni correttive proposte sono state attuate e in quale misura gli interventi si </w:t>
      </w:r>
      <w:r w:rsidR="005677BB" w:rsidRPr="00B676C2">
        <w:rPr>
          <w:rFonts w:asciiTheme="majorHAnsi" w:hAnsiTheme="majorHAnsi" w:cstheme="majorHAnsi"/>
          <w:iCs/>
          <w:spacing w:val="1"/>
          <w:sz w:val="22"/>
          <w:szCs w:val="22"/>
        </w:rPr>
        <w:t>sono</w:t>
      </w:r>
      <w:r w:rsidR="00743920"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 dimostrati efficaci</w:t>
      </w:r>
      <w:r w:rsidR="005677BB" w:rsidRPr="00B676C2">
        <w:rPr>
          <w:rFonts w:asciiTheme="majorHAnsi" w:hAnsiTheme="majorHAnsi" w:cstheme="majorHAnsi"/>
          <w:iCs/>
          <w:spacing w:val="1"/>
          <w:sz w:val="22"/>
          <w:szCs w:val="22"/>
        </w:rPr>
        <w:t>?</w:t>
      </w:r>
    </w:p>
    <w:p w14:paraId="789F483A" w14:textId="1CA5B133" w:rsidR="00743920" w:rsidRPr="00B676C2" w:rsidRDefault="00260CD8" w:rsidP="00260CD8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L</w:t>
      </w:r>
      <w:r w:rsidR="00743920"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’analisi </w:t>
      </w:r>
      <w:r w:rsidR="005677BB" w:rsidRPr="00B676C2">
        <w:rPr>
          <w:rFonts w:asciiTheme="majorHAnsi" w:hAnsiTheme="majorHAnsi" w:cstheme="majorHAnsi"/>
          <w:iCs/>
          <w:spacing w:val="1"/>
          <w:sz w:val="22"/>
          <w:szCs w:val="22"/>
        </w:rPr>
        <w:t>contenuta nella SMA h</w:t>
      </w:r>
      <w:r w:rsidR="00743920" w:rsidRPr="00B676C2">
        <w:rPr>
          <w:rFonts w:asciiTheme="majorHAnsi" w:hAnsiTheme="majorHAnsi" w:cstheme="majorHAnsi"/>
          <w:iCs/>
          <w:spacing w:val="1"/>
          <w:sz w:val="22"/>
          <w:szCs w:val="22"/>
        </w:rPr>
        <w:t>a preso in esame opportunamente gli indicatori</w:t>
      </w:r>
      <w:r w:rsidR="005677BB" w:rsidRPr="00B676C2">
        <w:rPr>
          <w:rFonts w:asciiTheme="majorHAnsi" w:hAnsiTheme="majorHAnsi" w:cstheme="majorHAnsi"/>
          <w:iCs/>
          <w:spacing w:val="1"/>
          <w:sz w:val="22"/>
          <w:szCs w:val="22"/>
        </w:rPr>
        <w:t>?</w:t>
      </w:r>
    </w:p>
    <w:p w14:paraId="11A2DEBF" w14:textId="07B7EF3C" w:rsidR="00743920" w:rsidRPr="00B676C2" w:rsidRDefault="0050598D" w:rsidP="00260CD8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>
        <w:rPr>
          <w:rFonts w:asciiTheme="majorHAnsi" w:hAnsiTheme="majorHAnsi" w:cstheme="majorHAnsi"/>
          <w:iCs/>
          <w:spacing w:val="1"/>
          <w:sz w:val="22"/>
          <w:szCs w:val="22"/>
        </w:rPr>
        <w:t xml:space="preserve">Il </w:t>
      </w:r>
      <w:r w:rsidR="00743920"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CdS </w:t>
      </w:r>
      <w:r w:rsidR="00260CD8" w:rsidRPr="00B676C2">
        <w:rPr>
          <w:rFonts w:asciiTheme="majorHAnsi" w:hAnsiTheme="majorHAnsi" w:cstheme="majorHAnsi"/>
          <w:iCs/>
          <w:spacing w:val="1"/>
          <w:sz w:val="22"/>
          <w:szCs w:val="22"/>
        </w:rPr>
        <w:t>ha</w:t>
      </w:r>
      <w:r w:rsidR="00743920"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 adottato misure correttive adeguate alle criticità emerse</w:t>
      </w:r>
      <w:r w:rsidR="005677BB" w:rsidRPr="00B676C2">
        <w:rPr>
          <w:rFonts w:asciiTheme="majorHAnsi" w:hAnsiTheme="majorHAnsi" w:cstheme="majorHAnsi"/>
          <w:iCs/>
          <w:spacing w:val="1"/>
          <w:sz w:val="22"/>
          <w:szCs w:val="22"/>
        </w:rPr>
        <w:t>?</w:t>
      </w:r>
      <w:r w:rsidR="00743920"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 </w:t>
      </w:r>
    </w:p>
    <w:p w14:paraId="3047FAA9" w14:textId="7585A167" w:rsidR="00743920" w:rsidRPr="00B676C2" w:rsidRDefault="0050598D" w:rsidP="00260CD8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>
        <w:rPr>
          <w:rFonts w:asciiTheme="majorHAnsi" w:hAnsiTheme="majorHAnsi" w:cstheme="majorHAnsi"/>
          <w:iCs/>
          <w:spacing w:val="1"/>
          <w:sz w:val="22"/>
          <w:szCs w:val="22"/>
        </w:rPr>
        <w:t>I</w:t>
      </w:r>
      <w:r w:rsidR="00743920"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l CdS monitora e rendiconta gli interventi le azioni di miglioramento e se ne viene valutata </w:t>
      </w:r>
      <w:r w:rsidR="00743920" w:rsidRPr="00B676C2">
        <w:rPr>
          <w:rFonts w:asciiTheme="majorHAnsi" w:hAnsiTheme="majorHAnsi" w:cstheme="majorHAnsi"/>
          <w:iCs/>
          <w:spacing w:val="1"/>
          <w:sz w:val="22"/>
          <w:szCs w:val="22"/>
        </w:rPr>
        <w:lastRenderedPageBreak/>
        <w:t>l’efficacia</w:t>
      </w:r>
      <w:r w:rsidR="005677BB" w:rsidRPr="00B676C2">
        <w:rPr>
          <w:rFonts w:asciiTheme="majorHAnsi" w:hAnsiTheme="majorHAnsi" w:cstheme="majorHAnsi"/>
          <w:iCs/>
          <w:spacing w:val="1"/>
          <w:sz w:val="22"/>
          <w:szCs w:val="22"/>
        </w:rPr>
        <w:t>?</w:t>
      </w:r>
      <w:r w:rsidR="00743920"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 </w:t>
      </w:r>
    </w:p>
    <w:p w14:paraId="32436E6F" w14:textId="77777777" w:rsidR="00CF589A" w:rsidRPr="00B676C2" w:rsidRDefault="00CF589A" w:rsidP="00260CD8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Le criticità evidenziate sono state discusse in Consiglio di CdS?</w:t>
      </w:r>
    </w:p>
    <w:p w14:paraId="5FF0541E" w14:textId="77777777" w:rsidR="00CF589A" w:rsidRPr="00B676C2" w:rsidRDefault="00CF589A" w:rsidP="00260CD8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I commenti forniti ai dati sono sostanzialmente condivisibili e sufficientemente circostanziati?</w:t>
      </w:r>
    </w:p>
    <w:p w14:paraId="70F153B1" w14:textId="77777777" w:rsidR="00CF589A" w:rsidRPr="00B676C2" w:rsidRDefault="00CF589A" w:rsidP="00260CD8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Nella SMA sono individuati i maggiori problemi evidenziati dai dati e da eventuali segnalazioni/osservazioni?</w:t>
      </w:r>
    </w:p>
    <w:p w14:paraId="6708E30A" w14:textId="1259399F" w:rsidR="00CF589A" w:rsidRPr="00B676C2" w:rsidRDefault="00CF589A" w:rsidP="00260CD8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Le soluzioni riportate nel Rapporto di Riesame precedente per risolvere i problemi individuati sono state concretamente realizzate?</w:t>
      </w:r>
      <w:r w:rsidR="00260CD8"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 </w:t>
      </w: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se sì, vengono descritti gli effetti o si ha qualche riscontro oggettivo degli stessi?</w:t>
      </w:r>
    </w:p>
    <w:p w14:paraId="4C890FD9" w14:textId="77777777" w:rsidR="00260CD8" w:rsidRPr="00B676C2" w:rsidRDefault="00260CD8" w:rsidP="00CF589A">
      <w:pPr>
        <w:widowControl w:val="0"/>
        <w:tabs>
          <w:tab w:val="left" w:pos="4819"/>
        </w:tabs>
        <w:ind w:left="284" w:right="134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2F3A05AD" w14:textId="77777777" w:rsidR="00260CD8" w:rsidRPr="00B676C2" w:rsidRDefault="00260CD8" w:rsidP="00CF589A">
      <w:pPr>
        <w:widowControl w:val="0"/>
        <w:tabs>
          <w:tab w:val="left" w:pos="4819"/>
        </w:tabs>
        <w:ind w:left="284" w:right="134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28ADB266" w14:textId="00AEADFE" w:rsidR="00CF589A" w:rsidRPr="00B676C2" w:rsidRDefault="00CF589A" w:rsidP="005677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0" w:lineRule="exact"/>
        <w:ind w:right="-20"/>
        <w:jc w:val="both"/>
        <w:rPr>
          <w:rFonts w:asciiTheme="majorHAnsi" w:hAnsiTheme="majorHAnsi" w:cstheme="majorHAnsi"/>
          <w:b/>
          <w:spacing w:val="-1"/>
          <w:sz w:val="22"/>
          <w:szCs w:val="22"/>
        </w:rPr>
      </w:pPr>
      <w:r w:rsidRPr="00B676C2">
        <w:rPr>
          <w:rFonts w:asciiTheme="majorHAnsi" w:hAnsiTheme="majorHAnsi" w:cstheme="majorHAnsi"/>
          <w:b/>
          <w:spacing w:val="-1"/>
          <w:sz w:val="22"/>
          <w:szCs w:val="22"/>
        </w:rPr>
        <w:t>Sezione E - Analisi e proposte sull’effettiva disponibilità e correttezza delle informazioni fornite nelle parti pubbliche della SUA-CdS</w:t>
      </w:r>
    </w:p>
    <w:p w14:paraId="4855A6CA" w14:textId="213CBABD" w:rsidR="00CF589A" w:rsidRPr="00B676C2" w:rsidRDefault="00CF589A" w:rsidP="00CF589A">
      <w:pPr>
        <w:widowControl w:val="0"/>
        <w:spacing w:line="250" w:lineRule="exact"/>
        <w:ind w:right="-20"/>
        <w:jc w:val="both"/>
        <w:rPr>
          <w:rFonts w:asciiTheme="majorHAnsi" w:hAnsiTheme="majorHAnsi" w:cstheme="majorHAnsi"/>
          <w:b/>
          <w:spacing w:val="-1"/>
          <w:sz w:val="22"/>
          <w:szCs w:val="22"/>
        </w:rPr>
      </w:pPr>
    </w:p>
    <w:p w14:paraId="31D4A8FF" w14:textId="0FE36B32" w:rsidR="00CF589A" w:rsidRPr="00B676C2" w:rsidRDefault="00CF589A" w:rsidP="00CF589A">
      <w:pPr>
        <w:widowControl w:val="0"/>
        <w:spacing w:line="250" w:lineRule="exact"/>
        <w:ind w:right="-20"/>
        <w:jc w:val="both"/>
        <w:rPr>
          <w:rFonts w:asciiTheme="majorHAnsi" w:hAnsiTheme="majorHAnsi" w:cstheme="majorHAnsi"/>
          <w:i/>
          <w:spacing w:val="-1"/>
          <w:sz w:val="22"/>
          <w:szCs w:val="22"/>
        </w:rPr>
      </w:pPr>
      <w:r w:rsidRPr="00B676C2">
        <w:rPr>
          <w:rFonts w:asciiTheme="majorHAnsi" w:hAnsiTheme="majorHAnsi" w:cstheme="majorHAnsi"/>
          <w:i/>
          <w:spacing w:val="-1"/>
          <w:sz w:val="22"/>
          <w:szCs w:val="22"/>
        </w:rPr>
        <w:t>Documenti di riferimento:</w:t>
      </w:r>
    </w:p>
    <w:p w14:paraId="284F78A1" w14:textId="299701CA" w:rsidR="001622B2" w:rsidRPr="00B676C2" w:rsidRDefault="00CF589A" w:rsidP="00260CD8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SUA-CdS</w:t>
      </w:r>
    </w:p>
    <w:p w14:paraId="56906257" w14:textId="3D4F5A7E" w:rsidR="00CF589A" w:rsidRPr="00B676C2" w:rsidRDefault="00C44A46" w:rsidP="00260CD8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hyperlink r:id="rId11">
        <w:r w:rsidR="00CF589A" w:rsidRPr="00B676C2">
          <w:rPr>
            <w:rFonts w:asciiTheme="majorHAnsi" w:hAnsiTheme="majorHAnsi" w:cstheme="majorHAnsi"/>
            <w:iCs/>
            <w:spacing w:val="1"/>
            <w:sz w:val="22"/>
            <w:szCs w:val="22"/>
          </w:rPr>
          <w:t>www.universitaly.it</w:t>
        </w:r>
      </w:hyperlink>
    </w:p>
    <w:p w14:paraId="656E19D7" w14:textId="59003EFC" w:rsidR="00CF589A" w:rsidRPr="00B676C2" w:rsidRDefault="00CF589A" w:rsidP="00CF589A">
      <w:pPr>
        <w:rPr>
          <w:rFonts w:asciiTheme="majorHAnsi" w:hAnsiTheme="majorHAnsi" w:cstheme="majorHAnsi"/>
          <w:i/>
          <w:sz w:val="22"/>
          <w:szCs w:val="22"/>
        </w:rPr>
      </w:pPr>
    </w:p>
    <w:p w14:paraId="797D3D15" w14:textId="114A30D7" w:rsidR="00CF589A" w:rsidRPr="00B676C2" w:rsidRDefault="00CF589A" w:rsidP="00CF589A">
      <w:pPr>
        <w:rPr>
          <w:rFonts w:asciiTheme="majorHAnsi" w:hAnsiTheme="majorHAnsi" w:cstheme="majorHAnsi"/>
          <w:i/>
          <w:sz w:val="22"/>
          <w:szCs w:val="22"/>
        </w:rPr>
      </w:pPr>
      <w:r w:rsidRPr="00B676C2">
        <w:rPr>
          <w:rFonts w:asciiTheme="majorHAnsi" w:hAnsiTheme="majorHAnsi" w:cstheme="majorHAnsi"/>
          <w:i/>
          <w:sz w:val="22"/>
          <w:szCs w:val="22"/>
        </w:rPr>
        <w:t>Punti di attenzione:</w:t>
      </w:r>
    </w:p>
    <w:p w14:paraId="396ECD4E" w14:textId="3DCE545C" w:rsidR="00CF589A" w:rsidRPr="00B676C2" w:rsidRDefault="00CF589A" w:rsidP="00CF589A">
      <w:pPr>
        <w:widowControl w:val="0"/>
        <w:ind w:right="90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B676C2">
        <w:rPr>
          <w:rFonts w:asciiTheme="majorHAnsi" w:hAnsiTheme="majorHAnsi" w:cstheme="majorHAnsi"/>
          <w:iCs/>
          <w:sz w:val="22"/>
          <w:szCs w:val="22"/>
        </w:rPr>
        <w:t>La CPDS valuta se l’Ateneo rende effettivamente disponibili al pubblico le informazioni su ciascun CdS, in ottemperanza agli obblighi di trasparenza e al fine di consentire un’ampia consultazione delle parti interessate.</w:t>
      </w:r>
      <w:r w:rsidR="00260CD8" w:rsidRPr="00B676C2">
        <w:rPr>
          <w:rFonts w:asciiTheme="majorHAnsi" w:hAnsiTheme="majorHAnsi" w:cstheme="majorHAnsi"/>
          <w:iCs/>
          <w:sz w:val="22"/>
          <w:szCs w:val="22"/>
        </w:rPr>
        <w:t xml:space="preserve"> Di seguito alcuni spunti di riflessione.</w:t>
      </w:r>
    </w:p>
    <w:p w14:paraId="5807048F" w14:textId="77777777" w:rsidR="00260CD8" w:rsidRPr="00B676C2" w:rsidRDefault="00260CD8" w:rsidP="00CF589A">
      <w:pPr>
        <w:widowControl w:val="0"/>
        <w:ind w:right="90"/>
        <w:jc w:val="both"/>
        <w:rPr>
          <w:rFonts w:asciiTheme="majorHAnsi" w:hAnsiTheme="majorHAnsi" w:cstheme="majorHAnsi"/>
          <w:iCs/>
          <w:sz w:val="22"/>
          <w:szCs w:val="22"/>
        </w:rPr>
      </w:pPr>
    </w:p>
    <w:p w14:paraId="38B7123A" w14:textId="0DFB484F" w:rsidR="007B172E" w:rsidRPr="00B676C2" w:rsidRDefault="00CF589A" w:rsidP="00260CD8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I contenuti sono chiari e di facile com</w:t>
      </w:r>
      <w:r w:rsidR="00260CD8"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 </w:t>
      </w: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prensione per gli utenti esterni?</w:t>
      </w:r>
    </w:p>
    <w:p w14:paraId="56B590F7" w14:textId="77777777" w:rsidR="007B172E" w:rsidRPr="00B676C2" w:rsidRDefault="00CF589A" w:rsidP="00260CD8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I collegamenti (link) sono aggiornati e le pagine aperte sono pertinenti all’argomento desiderato?</w:t>
      </w:r>
    </w:p>
    <w:p w14:paraId="2399D619" w14:textId="2D6D5729" w:rsidR="00CF589A" w:rsidRPr="00B676C2" w:rsidRDefault="00CF589A" w:rsidP="00260CD8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Nel sito istituzionale di Ateneo i contenuti relativi alle informazioni della Scheda SUA-CdS sono facilmente reperibili e pubblicati con chiarezza?</w:t>
      </w:r>
    </w:p>
    <w:p w14:paraId="1362EF4B" w14:textId="77777777" w:rsidR="00260CD8" w:rsidRDefault="00260CD8" w:rsidP="00CF589A">
      <w:pPr>
        <w:widowControl w:val="0"/>
        <w:tabs>
          <w:tab w:val="left" w:pos="4819"/>
        </w:tabs>
        <w:ind w:right="134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236242D3" w14:textId="77777777" w:rsidR="00B676C2" w:rsidRPr="00B676C2" w:rsidRDefault="00B676C2" w:rsidP="00CF589A">
      <w:pPr>
        <w:widowControl w:val="0"/>
        <w:tabs>
          <w:tab w:val="left" w:pos="4819"/>
        </w:tabs>
        <w:ind w:right="134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581CFA93" w14:textId="77777777" w:rsidR="00CF589A" w:rsidRPr="00B676C2" w:rsidRDefault="00CF589A" w:rsidP="005677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0" w:lineRule="exact"/>
        <w:ind w:right="-20"/>
        <w:jc w:val="both"/>
        <w:rPr>
          <w:rFonts w:asciiTheme="majorHAnsi" w:hAnsiTheme="majorHAnsi" w:cstheme="majorHAnsi"/>
          <w:b/>
          <w:spacing w:val="-1"/>
          <w:sz w:val="22"/>
          <w:szCs w:val="22"/>
        </w:rPr>
      </w:pPr>
      <w:r w:rsidRPr="00B676C2">
        <w:rPr>
          <w:rFonts w:asciiTheme="majorHAnsi" w:hAnsiTheme="majorHAnsi" w:cstheme="majorHAnsi"/>
          <w:b/>
          <w:spacing w:val="-1"/>
          <w:sz w:val="22"/>
          <w:szCs w:val="22"/>
        </w:rPr>
        <w:t>Sezione F - Ulteriori proposte di miglioramento</w:t>
      </w:r>
    </w:p>
    <w:p w14:paraId="63B622F5" w14:textId="77777777" w:rsidR="007B172E" w:rsidRPr="00B676C2" w:rsidRDefault="007B172E" w:rsidP="00CF589A">
      <w:pPr>
        <w:widowControl w:val="0"/>
        <w:tabs>
          <w:tab w:val="left" w:pos="4819"/>
        </w:tabs>
        <w:ind w:right="134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7945A1E6" w14:textId="77777777" w:rsidR="0085357F" w:rsidRPr="00B676C2" w:rsidRDefault="0085357F" w:rsidP="0085357F">
      <w:pPr>
        <w:widowControl w:val="0"/>
        <w:spacing w:line="250" w:lineRule="exact"/>
        <w:ind w:right="-20"/>
        <w:jc w:val="both"/>
        <w:rPr>
          <w:rFonts w:asciiTheme="majorHAnsi" w:hAnsiTheme="majorHAnsi" w:cstheme="majorHAnsi"/>
          <w:i/>
          <w:spacing w:val="-1"/>
          <w:sz w:val="22"/>
          <w:szCs w:val="22"/>
        </w:rPr>
      </w:pPr>
      <w:r w:rsidRPr="00B676C2">
        <w:rPr>
          <w:rFonts w:asciiTheme="majorHAnsi" w:hAnsiTheme="majorHAnsi" w:cstheme="majorHAnsi"/>
          <w:i/>
          <w:spacing w:val="-1"/>
          <w:sz w:val="22"/>
          <w:szCs w:val="22"/>
        </w:rPr>
        <w:t>Documenti di riferimento:</w:t>
      </w:r>
    </w:p>
    <w:p w14:paraId="6D49EB7F" w14:textId="77777777" w:rsidR="00260CD8" w:rsidRPr="00B676C2" w:rsidRDefault="00260CD8" w:rsidP="0085357F">
      <w:pPr>
        <w:widowControl w:val="0"/>
        <w:spacing w:line="250" w:lineRule="exact"/>
        <w:ind w:right="-20"/>
        <w:jc w:val="both"/>
        <w:rPr>
          <w:rFonts w:asciiTheme="majorHAnsi" w:hAnsiTheme="majorHAnsi" w:cstheme="majorHAnsi"/>
          <w:i/>
          <w:spacing w:val="-1"/>
          <w:sz w:val="22"/>
          <w:szCs w:val="22"/>
        </w:rPr>
      </w:pPr>
    </w:p>
    <w:p w14:paraId="7B1004B7" w14:textId="0F69040C" w:rsidR="0085357F" w:rsidRPr="00B676C2" w:rsidRDefault="0085357F" w:rsidP="00260CD8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SUA-CdS</w:t>
      </w:r>
    </w:p>
    <w:p w14:paraId="6543B584" w14:textId="05F48FB9" w:rsidR="00260CD8" w:rsidRPr="00B676C2" w:rsidRDefault="00260CD8" w:rsidP="00260CD8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Alma Laurea</w:t>
      </w:r>
    </w:p>
    <w:p w14:paraId="0E4736D4" w14:textId="1CF6425F" w:rsidR="00241037" w:rsidRPr="00B676C2" w:rsidRDefault="00241037" w:rsidP="00260CD8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Documenti diversi</w:t>
      </w:r>
    </w:p>
    <w:p w14:paraId="37CAC7AA" w14:textId="00A9818D" w:rsidR="0085357F" w:rsidRPr="00B676C2" w:rsidRDefault="0085357F" w:rsidP="00CF589A">
      <w:pPr>
        <w:widowControl w:val="0"/>
        <w:tabs>
          <w:tab w:val="left" w:pos="4819"/>
        </w:tabs>
        <w:ind w:right="134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01DB9D19" w14:textId="62F26578" w:rsidR="0085357F" w:rsidRPr="00B676C2" w:rsidRDefault="0085357F" w:rsidP="0085357F">
      <w:pPr>
        <w:rPr>
          <w:rFonts w:asciiTheme="majorHAnsi" w:hAnsiTheme="majorHAnsi" w:cstheme="majorHAnsi"/>
          <w:i/>
          <w:sz w:val="22"/>
          <w:szCs w:val="22"/>
        </w:rPr>
      </w:pPr>
      <w:r w:rsidRPr="00B676C2">
        <w:rPr>
          <w:rFonts w:asciiTheme="majorHAnsi" w:hAnsiTheme="majorHAnsi" w:cstheme="majorHAnsi"/>
          <w:i/>
          <w:sz w:val="22"/>
          <w:szCs w:val="22"/>
        </w:rPr>
        <w:t>Punti di attenzione:</w:t>
      </w:r>
    </w:p>
    <w:p w14:paraId="4214D535" w14:textId="3B7F83C4" w:rsidR="00260CD8" w:rsidRPr="00B676C2" w:rsidRDefault="00260CD8" w:rsidP="00260CD8">
      <w:pPr>
        <w:widowControl w:val="0"/>
        <w:ind w:right="90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B676C2">
        <w:rPr>
          <w:rFonts w:asciiTheme="majorHAnsi" w:hAnsiTheme="majorHAnsi" w:cstheme="majorHAnsi"/>
          <w:iCs/>
          <w:sz w:val="22"/>
          <w:szCs w:val="22"/>
        </w:rPr>
        <w:t>Utili</w:t>
      </w:r>
      <w:r w:rsidR="00241037" w:rsidRPr="00B676C2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Pr="00B676C2">
        <w:rPr>
          <w:rFonts w:asciiTheme="majorHAnsi" w:hAnsiTheme="majorHAnsi" w:cstheme="majorHAnsi"/>
          <w:iCs/>
          <w:sz w:val="22"/>
          <w:szCs w:val="22"/>
        </w:rPr>
        <w:t>valutazioni</w:t>
      </w:r>
      <w:r w:rsidR="00241037" w:rsidRPr="00B676C2">
        <w:rPr>
          <w:rFonts w:asciiTheme="majorHAnsi" w:hAnsiTheme="majorHAnsi" w:cstheme="majorHAnsi"/>
          <w:iCs/>
          <w:sz w:val="22"/>
          <w:szCs w:val="22"/>
        </w:rPr>
        <w:t xml:space="preserve">, evitando ridondanze con altri documenti (SUA e SMA), </w:t>
      </w:r>
      <w:r w:rsidRPr="00B676C2">
        <w:rPr>
          <w:rFonts w:asciiTheme="majorHAnsi" w:hAnsiTheme="majorHAnsi" w:cstheme="majorHAnsi"/>
          <w:iCs/>
          <w:sz w:val="22"/>
          <w:szCs w:val="22"/>
        </w:rPr>
        <w:t>potrebbero riguardare:</w:t>
      </w:r>
    </w:p>
    <w:p w14:paraId="60B9234F" w14:textId="00CCEEB8" w:rsidR="00260CD8" w:rsidRPr="00B676C2" w:rsidRDefault="00260CD8" w:rsidP="00260CD8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l’efficacia delle attività di orientamento in ingresso (Open Day e azioni specifiche del CdS) e in itinere (es. attività di tutorato); </w:t>
      </w:r>
    </w:p>
    <w:p w14:paraId="398C8237" w14:textId="3D3D4E9C" w:rsidR="00260CD8" w:rsidRPr="00B676C2" w:rsidRDefault="00260CD8" w:rsidP="00260CD8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le attività di internazionalizzazione, o peculiarità dei corsi in lingua inglese, doppi-titoli; </w:t>
      </w:r>
    </w:p>
    <w:p w14:paraId="5E6C3CC3" w14:textId="685004FA" w:rsidR="00260CD8" w:rsidRPr="00B676C2" w:rsidRDefault="00260CD8" w:rsidP="00260CD8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 xml:space="preserve">i programmi di orientamento alla professione, stage professionalizzanti; </w:t>
      </w:r>
    </w:p>
    <w:p w14:paraId="55C95B7F" w14:textId="78370715" w:rsidR="0007215A" w:rsidRPr="00B676C2" w:rsidRDefault="00260CD8" w:rsidP="00241037">
      <w:pPr>
        <w:pStyle w:val="Paragrafoelenco"/>
        <w:widowControl w:val="0"/>
        <w:numPr>
          <w:ilvl w:val="0"/>
          <w:numId w:val="26"/>
        </w:numPr>
        <w:ind w:right="134"/>
        <w:jc w:val="both"/>
        <w:rPr>
          <w:rFonts w:asciiTheme="majorHAnsi" w:hAnsiTheme="majorHAnsi" w:cstheme="majorHAnsi"/>
          <w:iCs/>
          <w:spacing w:val="1"/>
          <w:sz w:val="22"/>
          <w:szCs w:val="22"/>
        </w:rPr>
      </w:pPr>
      <w:r w:rsidRPr="00B676C2">
        <w:rPr>
          <w:rFonts w:asciiTheme="majorHAnsi" w:hAnsiTheme="majorHAnsi" w:cstheme="majorHAnsi"/>
          <w:iCs/>
          <w:spacing w:val="1"/>
          <w:sz w:val="22"/>
          <w:szCs w:val="22"/>
        </w:rPr>
        <w:t>eventuali pratiche di didattica innovativa</w:t>
      </w:r>
      <w:r w:rsidR="00241037" w:rsidRPr="00B676C2">
        <w:rPr>
          <w:rFonts w:asciiTheme="majorHAnsi" w:hAnsiTheme="majorHAnsi" w:cstheme="majorHAnsi"/>
          <w:iCs/>
          <w:spacing w:val="1"/>
          <w:sz w:val="22"/>
          <w:szCs w:val="22"/>
        </w:rPr>
        <w:t>.</w:t>
      </w:r>
    </w:p>
    <w:sectPr w:rsidR="0007215A" w:rsidRPr="00B676C2" w:rsidSect="00743920">
      <w:headerReference w:type="default" r:id="rId12"/>
      <w:footerReference w:type="default" r:id="rId13"/>
      <w:pgSz w:w="11906" w:h="16838"/>
      <w:pgMar w:top="1417" w:right="1134" w:bottom="1134" w:left="1134" w:header="709" w:footer="850" w:gutter="0"/>
      <w:cols w:space="720"/>
      <w:formProt w:val="0"/>
      <w:docGrid w:linePitch="60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57D79" w14:textId="77777777" w:rsidR="00DE5744" w:rsidRDefault="00DE5744">
      <w:r>
        <w:separator/>
      </w:r>
    </w:p>
  </w:endnote>
  <w:endnote w:type="continuationSeparator" w:id="0">
    <w:p w14:paraId="3A82289C" w14:textId="77777777" w:rsidR="00DE5744" w:rsidRDefault="00DE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tillium Web">
    <w:altName w:val="Liberation Mono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1"/>
    <w:family w:val="swiss"/>
    <w:pitch w:val="default"/>
  </w:font>
  <w:font w:name="Lucida Grande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169230"/>
      <w:docPartObj>
        <w:docPartGallery w:val="Page Numbers (Bottom of Page)"/>
        <w:docPartUnique/>
      </w:docPartObj>
    </w:sdtPr>
    <w:sdtEndPr/>
    <w:sdtContent>
      <w:p w14:paraId="167FEF74" w14:textId="42FF6437" w:rsidR="00DE5744" w:rsidRDefault="00DE574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A46">
          <w:rPr>
            <w:noProof/>
          </w:rPr>
          <w:t>5</w:t>
        </w:r>
        <w:r>
          <w:fldChar w:fldCharType="end"/>
        </w:r>
      </w:p>
    </w:sdtContent>
  </w:sdt>
  <w:p w14:paraId="4511F61A" w14:textId="77777777" w:rsidR="00DE5744" w:rsidRDefault="00DE5744">
    <w:pPr>
      <w:pStyle w:val="Pidipagina"/>
      <w:jc w:val="righ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9C020" w14:textId="77777777" w:rsidR="00DE5744" w:rsidRDefault="00DE5744">
      <w:pPr>
        <w:rPr>
          <w:sz w:val="12"/>
        </w:rPr>
      </w:pPr>
      <w:r>
        <w:separator/>
      </w:r>
    </w:p>
  </w:footnote>
  <w:footnote w:type="continuationSeparator" w:id="0">
    <w:p w14:paraId="70F30D3D" w14:textId="77777777" w:rsidR="00DE5744" w:rsidRDefault="00DE574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4AC8F" w14:textId="77777777" w:rsidR="00C44A46" w:rsidRDefault="00C44A46" w:rsidP="00C44A46">
    <w:pPr>
      <w:pStyle w:val="Paragrafoelenco"/>
      <w:ind w:left="-142"/>
      <w:jc w:val="center"/>
      <w:rPr>
        <w:rFonts w:asciiTheme="majorHAnsi" w:hAnsiTheme="majorHAnsi" w:cstheme="majorHAnsi"/>
        <w:b/>
        <w:sz w:val="22"/>
        <w:szCs w:val="22"/>
      </w:rPr>
    </w:pPr>
    <w:r>
      <w:rPr>
        <w:rFonts w:asciiTheme="majorHAnsi" w:hAnsiTheme="majorHAnsi" w:cstheme="majorHAnsi"/>
        <w:b/>
        <w:sz w:val="22"/>
        <w:szCs w:val="22"/>
      </w:rPr>
      <w:t>Da redigere su carta intestata del Dipartimento</w:t>
    </w:r>
  </w:p>
  <w:p w14:paraId="024CBD58" w14:textId="724965D6" w:rsidR="00DE5744" w:rsidRDefault="00DE5744">
    <w:pPr>
      <w:pStyle w:val="Intestazione"/>
      <w:jc w:val="center"/>
    </w:pPr>
  </w:p>
  <w:p w14:paraId="35C8672B" w14:textId="77777777" w:rsidR="00DE5744" w:rsidRDefault="00DE574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66D5"/>
    <w:multiLevelType w:val="hybridMultilevel"/>
    <w:tmpl w:val="9334B078"/>
    <w:lvl w:ilvl="0" w:tplc="344EFDE4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A3B9D"/>
    <w:multiLevelType w:val="multilevel"/>
    <w:tmpl w:val="4A2ABB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9357D0"/>
    <w:multiLevelType w:val="multilevel"/>
    <w:tmpl w:val="3C4EC5BA"/>
    <w:lvl w:ilvl="0">
      <w:start w:val="4"/>
      <w:numFmt w:val="bullet"/>
      <w:lvlText w:val="-"/>
      <w:lvlJc w:val="left"/>
      <w:pPr>
        <w:tabs>
          <w:tab w:val="num" w:pos="0"/>
        </w:tabs>
        <w:ind w:left="822" w:hanging="360"/>
      </w:pPr>
      <w:rPr>
        <w:rFonts w:ascii="Titillium Web" w:eastAsia="Times New Roman" w:hAnsi="Titillium Web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DE3480"/>
    <w:multiLevelType w:val="multilevel"/>
    <w:tmpl w:val="99980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C6448"/>
    <w:multiLevelType w:val="multilevel"/>
    <w:tmpl w:val="C84EE958"/>
    <w:lvl w:ilvl="0">
      <w:start w:val="5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3761DF"/>
    <w:multiLevelType w:val="hybridMultilevel"/>
    <w:tmpl w:val="0C34A502"/>
    <w:lvl w:ilvl="0" w:tplc="CCDA6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93F1F"/>
    <w:multiLevelType w:val="multilevel"/>
    <w:tmpl w:val="8A0A3C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ajorHAnsi" w:hAnsiTheme="majorHAnsi" w:cstheme="majorHAnsi" w:hint="default"/>
        <w:b w:val="0"/>
        <w:color w:val="2E74B5" w:themeColor="accent1" w:themeShade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A565140"/>
    <w:multiLevelType w:val="hybridMultilevel"/>
    <w:tmpl w:val="88163038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B715AA2"/>
    <w:multiLevelType w:val="hybridMultilevel"/>
    <w:tmpl w:val="A6848E18"/>
    <w:lvl w:ilvl="0" w:tplc="B9E2990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47FB9"/>
    <w:multiLevelType w:val="multilevel"/>
    <w:tmpl w:val="F7DA106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0" w15:restartNumberingAfterBreak="0">
    <w:nsid w:val="310C4C4A"/>
    <w:multiLevelType w:val="multilevel"/>
    <w:tmpl w:val="F72E5FD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3"/>
      <w:numFmt w:val="bullet"/>
      <w:lvlText w:val="-"/>
      <w:lvlJc w:val="left"/>
      <w:pPr>
        <w:tabs>
          <w:tab w:val="num" w:pos="0"/>
        </w:tabs>
        <w:ind w:left="1364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1" w15:restartNumberingAfterBreak="0">
    <w:nsid w:val="342F3496"/>
    <w:multiLevelType w:val="multilevel"/>
    <w:tmpl w:val="2B28E94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35E1391D"/>
    <w:multiLevelType w:val="multilevel"/>
    <w:tmpl w:val="7DFA438A"/>
    <w:lvl w:ilvl="0">
      <w:start w:val="1"/>
      <w:numFmt w:val="bullet"/>
      <w:lvlText w:val=""/>
      <w:lvlJc w:val="left"/>
      <w:pPr>
        <w:tabs>
          <w:tab w:val="num" w:pos="0"/>
        </w:tabs>
        <w:ind w:left="953" w:hanging="360"/>
      </w:pPr>
      <w:rPr>
        <w:rFonts w:ascii="Symbol" w:hAnsi="Symbol" w:cs="Symbol" w:hint="default"/>
        <w:color w:val="000000"/>
        <w:spacing w:val="-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73" w:hanging="360"/>
      </w:pPr>
      <w:rPr>
        <w:rFonts w:ascii="Calibri" w:hAnsi="Calibri" w:cs="Times New Roman"/>
        <w:color w:val="000000"/>
        <w:spacing w:val="-1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93" w:hanging="180"/>
      </w:pPr>
      <w:rPr>
        <w:rFonts w:ascii="Calibri" w:hAnsi="Calibri" w:cs="Times New Roman"/>
        <w:color w:val="000000"/>
        <w:spacing w:val="-1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13" w:hanging="360"/>
      </w:pPr>
      <w:rPr>
        <w:rFonts w:ascii="Calibri" w:hAnsi="Calibri" w:cs="Times New Roman"/>
        <w:color w:val="000000"/>
        <w:spacing w:val="-1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33" w:hanging="360"/>
      </w:pPr>
      <w:rPr>
        <w:rFonts w:ascii="Calibri" w:hAnsi="Calibri" w:cs="Times New Roman"/>
        <w:color w:val="000000"/>
        <w:spacing w:val="-1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53" w:hanging="180"/>
      </w:pPr>
      <w:rPr>
        <w:rFonts w:ascii="Calibri" w:hAnsi="Calibri" w:cs="Times New Roman"/>
        <w:color w:val="000000"/>
        <w:spacing w:val="-1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73" w:hanging="360"/>
      </w:pPr>
      <w:rPr>
        <w:rFonts w:ascii="Calibri" w:hAnsi="Calibri" w:cs="Times New Roman"/>
        <w:color w:val="000000"/>
        <w:spacing w:val="-1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93" w:hanging="360"/>
      </w:pPr>
      <w:rPr>
        <w:rFonts w:ascii="Calibri" w:hAnsi="Calibri" w:cs="Times New Roman"/>
        <w:color w:val="000000"/>
        <w:spacing w:val="-1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13" w:hanging="180"/>
      </w:pPr>
      <w:rPr>
        <w:rFonts w:ascii="Calibri" w:hAnsi="Calibri" w:cs="Times New Roman"/>
        <w:color w:val="000000"/>
        <w:spacing w:val="-1"/>
      </w:rPr>
    </w:lvl>
  </w:abstractNum>
  <w:abstractNum w:abstractNumId="13" w15:restartNumberingAfterBreak="0">
    <w:nsid w:val="3C9022DF"/>
    <w:multiLevelType w:val="multilevel"/>
    <w:tmpl w:val="1E36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FD7BC3"/>
    <w:multiLevelType w:val="multilevel"/>
    <w:tmpl w:val="84506372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5A73B1"/>
    <w:multiLevelType w:val="multilevel"/>
    <w:tmpl w:val="32B83DE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E0F6E"/>
    <w:multiLevelType w:val="multilevel"/>
    <w:tmpl w:val="4824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1B114F"/>
    <w:multiLevelType w:val="multilevel"/>
    <w:tmpl w:val="71C2AED6"/>
    <w:lvl w:ilvl="0">
      <w:start w:val="1"/>
      <w:numFmt w:val="bullet"/>
      <w:lvlText w:val=""/>
      <w:lvlJc w:val="left"/>
      <w:pPr>
        <w:tabs>
          <w:tab w:val="num" w:pos="0"/>
        </w:tabs>
        <w:ind w:left="953" w:hanging="360"/>
      </w:pPr>
      <w:rPr>
        <w:rFonts w:ascii="Symbol" w:hAnsi="Symbol" w:cs="Symbol" w:hint="default"/>
        <w:color w:val="000000"/>
        <w:spacing w:val="-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73" w:hanging="360"/>
      </w:pPr>
      <w:rPr>
        <w:rFonts w:ascii="Calibri" w:hAnsi="Calibri" w:cs="Times New Roman"/>
        <w:color w:val="000000"/>
        <w:spacing w:val="-1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93" w:hanging="180"/>
      </w:pPr>
      <w:rPr>
        <w:rFonts w:ascii="Calibri" w:hAnsi="Calibri" w:cs="Times New Roman"/>
        <w:color w:val="000000"/>
        <w:spacing w:val="-1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13" w:hanging="360"/>
      </w:pPr>
      <w:rPr>
        <w:rFonts w:ascii="Calibri" w:hAnsi="Calibri" w:cs="Times New Roman"/>
        <w:color w:val="000000"/>
        <w:spacing w:val="-1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33" w:hanging="360"/>
      </w:pPr>
      <w:rPr>
        <w:rFonts w:ascii="Calibri" w:hAnsi="Calibri" w:cs="Times New Roman"/>
        <w:color w:val="000000"/>
        <w:spacing w:val="-1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53" w:hanging="180"/>
      </w:pPr>
      <w:rPr>
        <w:rFonts w:ascii="Calibri" w:hAnsi="Calibri" w:cs="Times New Roman"/>
        <w:color w:val="000000"/>
        <w:spacing w:val="-1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73" w:hanging="360"/>
      </w:pPr>
      <w:rPr>
        <w:rFonts w:ascii="Calibri" w:hAnsi="Calibri" w:cs="Times New Roman"/>
        <w:color w:val="000000"/>
        <w:spacing w:val="-1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93" w:hanging="360"/>
      </w:pPr>
      <w:rPr>
        <w:rFonts w:ascii="Calibri" w:hAnsi="Calibri" w:cs="Times New Roman"/>
        <w:color w:val="000000"/>
        <w:spacing w:val="-1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13" w:hanging="180"/>
      </w:pPr>
      <w:rPr>
        <w:rFonts w:ascii="Calibri" w:hAnsi="Calibri" w:cs="Times New Roman"/>
        <w:color w:val="000000"/>
        <w:spacing w:val="-1"/>
      </w:rPr>
    </w:lvl>
  </w:abstractNum>
  <w:abstractNum w:abstractNumId="18" w15:restartNumberingAfterBreak="0">
    <w:nsid w:val="445D7439"/>
    <w:multiLevelType w:val="hybridMultilevel"/>
    <w:tmpl w:val="EC1EB93C"/>
    <w:lvl w:ilvl="0" w:tplc="E8C2F182">
      <w:start w:val="4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theme="minorHAns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90382"/>
    <w:multiLevelType w:val="multilevel"/>
    <w:tmpl w:val="1C3EB9A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9602577"/>
    <w:multiLevelType w:val="hybridMultilevel"/>
    <w:tmpl w:val="F74A756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49CA01D5"/>
    <w:multiLevelType w:val="hybridMultilevel"/>
    <w:tmpl w:val="DF488F72"/>
    <w:lvl w:ilvl="0" w:tplc="344EFDE4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C50ED"/>
    <w:multiLevelType w:val="hybridMultilevel"/>
    <w:tmpl w:val="B030C4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BD0295"/>
    <w:multiLevelType w:val="multilevel"/>
    <w:tmpl w:val="7A9411A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F633D2E"/>
    <w:multiLevelType w:val="hybridMultilevel"/>
    <w:tmpl w:val="7B38A4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C377A"/>
    <w:multiLevelType w:val="multilevel"/>
    <w:tmpl w:val="E74E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6600F1"/>
    <w:multiLevelType w:val="hybridMultilevel"/>
    <w:tmpl w:val="7DCA3458"/>
    <w:lvl w:ilvl="0" w:tplc="E8C2F182">
      <w:start w:val="4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theme="minorHAns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67DFB"/>
    <w:multiLevelType w:val="multilevel"/>
    <w:tmpl w:val="C7CEB796"/>
    <w:lvl w:ilvl="0">
      <w:start w:val="1"/>
      <w:numFmt w:val="bullet"/>
      <w:lvlText w:val="–"/>
      <w:lvlJc w:val="left"/>
      <w:pPr>
        <w:tabs>
          <w:tab w:val="num" w:pos="0"/>
        </w:tabs>
        <w:ind w:left="822" w:hanging="36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2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5D6D5B"/>
    <w:multiLevelType w:val="hybridMultilevel"/>
    <w:tmpl w:val="13B20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854DD"/>
    <w:multiLevelType w:val="hybridMultilevel"/>
    <w:tmpl w:val="B214311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E49EE"/>
    <w:multiLevelType w:val="multilevel"/>
    <w:tmpl w:val="DA880EFE"/>
    <w:lvl w:ilvl="0">
      <w:start w:val="1"/>
      <w:numFmt w:val="bullet"/>
      <w:lvlText w:val="–"/>
      <w:lvlJc w:val="left"/>
      <w:pPr>
        <w:tabs>
          <w:tab w:val="num" w:pos="0"/>
        </w:tabs>
        <w:ind w:left="822" w:hanging="36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2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A000A83"/>
    <w:multiLevelType w:val="multilevel"/>
    <w:tmpl w:val="EDD8F73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tillium Web" w:eastAsia="Times New Roman" w:hAnsi="Titillium Web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BAC3053"/>
    <w:multiLevelType w:val="multilevel"/>
    <w:tmpl w:val="773A9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upp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CDC1CED"/>
    <w:multiLevelType w:val="multilevel"/>
    <w:tmpl w:val="D97CF04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4" w15:restartNumberingAfterBreak="0">
    <w:nsid w:val="5CE45957"/>
    <w:multiLevelType w:val="hybridMultilevel"/>
    <w:tmpl w:val="C9DEF6AA"/>
    <w:lvl w:ilvl="0" w:tplc="E8C2F182">
      <w:start w:val="4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theme="minorHAns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311D5"/>
    <w:multiLevelType w:val="hybridMultilevel"/>
    <w:tmpl w:val="1A8A85F0"/>
    <w:lvl w:ilvl="0" w:tplc="CC50C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85AFB"/>
    <w:multiLevelType w:val="multilevel"/>
    <w:tmpl w:val="1C3EB9A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24B3195"/>
    <w:multiLevelType w:val="multilevel"/>
    <w:tmpl w:val="CEE26B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E23880"/>
    <w:multiLevelType w:val="multilevel"/>
    <w:tmpl w:val="3BB29C20"/>
    <w:lvl w:ilvl="0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theme="minorHAns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DD4912"/>
    <w:multiLevelType w:val="hybridMultilevel"/>
    <w:tmpl w:val="ED50A964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0" w15:restartNumberingAfterBreak="0">
    <w:nsid w:val="72835891"/>
    <w:multiLevelType w:val="hybridMultilevel"/>
    <w:tmpl w:val="E934092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39324A1"/>
    <w:multiLevelType w:val="multilevel"/>
    <w:tmpl w:val="C562BB9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2" w15:restartNumberingAfterBreak="0">
    <w:nsid w:val="775A7728"/>
    <w:multiLevelType w:val="hybridMultilevel"/>
    <w:tmpl w:val="F6ACB9D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3" w15:restartNumberingAfterBreak="0">
    <w:nsid w:val="77C92C55"/>
    <w:multiLevelType w:val="multilevel"/>
    <w:tmpl w:val="0C58C790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tillium Web" w:eastAsia="Times New Roman" w:hAnsi="Titillium Web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C9A62E8"/>
    <w:multiLevelType w:val="hybridMultilevel"/>
    <w:tmpl w:val="984AEA3C"/>
    <w:lvl w:ilvl="0" w:tplc="344EFDE4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09203A"/>
    <w:multiLevelType w:val="hybridMultilevel"/>
    <w:tmpl w:val="2DC09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3938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7"/>
  </w:num>
  <w:num w:numId="5">
    <w:abstractNumId w:val="37"/>
  </w:num>
  <w:num w:numId="6">
    <w:abstractNumId w:val="36"/>
  </w:num>
  <w:num w:numId="7">
    <w:abstractNumId w:val="33"/>
  </w:num>
  <w:num w:numId="8">
    <w:abstractNumId w:val="27"/>
  </w:num>
  <w:num w:numId="9">
    <w:abstractNumId w:val="30"/>
  </w:num>
  <w:num w:numId="10">
    <w:abstractNumId w:val="23"/>
  </w:num>
  <w:num w:numId="11">
    <w:abstractNumId w:val="14"/>
  </w:num>
  <w:num w:numId="12">
    <w:abstractNumId w:val="10"/>
  </w:num>
  <w:num w:numId="13">
    <w:abstractNumId w:val="9"/>
  </w:num>
  <w:num w:numId="14">
    <w:abstractNumId w:val="11"/>
  </w:num>
  <w:num w:numId="15">
    <w:abstractNumId w:val="15"/>
  </w:num>
  <w:num w:numId="16">
    <w:abstractNumId w:val="41"/>
  </w:num>
  <w:num w:numId="17">
    <w:abstractNumId w:val="4"/>
  </w:num>
  <w:num w:numId="18">
    <w:abstractNumId w:val="42"/>
  </w:num>
  <w:num w:numId="19">
    <w:abstractNumId w:val="39"/>
  </w:num>
  <w:num w:numId="20">
    <w:abstractNumId w:val="19"/>
  </w:num>
  <w:num w:numId="21">
    <w:abstractNumId w:val="20"/>
  </w:num>
  <w:num w:numId="22">
    <w:abstractNumId w:val="7"/>
  </w:num>
  <w:num w:numId="23">
    <w:abstractNumId w:val="34"/>
  </w:num>
  <w:num w:numId="24">
    <w:abstractNumId w:val="26"/>
  </w:num>
  <w:num w:numId="25">
    <w:abstractNumId w:val="31"/>
  </w:num>
  <w:num w:numId="26">
    <w:abstractNumId w:val="2"/>
  </w:num>
  <w:num w:numId="27">
    <w:abstractNumId w:val="43"/>
  </w:num>
  <w:num w:numId="28">
    <w:abstractNumId w:val="18"/>
  </w:num>
  <w:num w:numId="29">
    <w:abstractNumId w:val="22"/>
  </w:num>
  <w:num w:numId="30">
    <w:abstractNumId w:val="24"/>
  </w:num>
  <w:num w:numId="31">
    <w:abstractNumId w:val="32"/>
  </w:num>
  <w:num w:numId="32">
    <w:abstractNumId w:val="5"/>
  </w:num>
  <w:num w:numId="33">
    <w:abstractNumId w:val="45"/>
  </w:num>
  <w:num w:numId="34">
    <w:abstractNumId w:val="28"/>
  </w:num>
  <w:num w:numId="35">
    <w:abstractNumId w:val="44"/>
  </w:num>
  <w:num w:numId="36">
    <w:abstractNumId w:val="8"/>
  </w:num>
  <w:num w:numId="37">
    <w:abstractNumId w:val="25"/>
  </w:num>
  <w:num w:numId="38">
    <w:abstractNumId w:val="46"/>
  </w:num>
  <w:num w:numId="39">
    <w:abstractNumId w:val="16"/>
  </w:num>
  <w:num w:numId="40">
    <w:abstractNumId w:val="21"/>
  </w:num>
  <w:num w:numId="41">
    <w:abstractNumId w:val="13"/>
  </w:num>
  <w:num w:numId="42">
    <w:abstractNumId w:val="3"/>
  </w:num>
  <w:num w:numId="43">
    <w:abstractNumId w:val="29"/>
  </w:num>
  <w:num w:numId="44">
    <w:abstractNumId w:val="38"/>
  </w:num>
  <w:num w:numId="45">
    <w:abstractNumId w:val="0"/>
  </w:num>
  <w:num w:numId="46">
    <w:abstractNumId w:val="3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mailMerge>
    <w:mainDocumentType w:val="formLetters"/>
    <w:dataType w:val="textFile"/>
    <w:query w:val="SELECT * FROM elenco_sottoscrizoini_secondo.dbo.Elenco sottoscrittori di lista$"/>
  </w:mailMerge>
  <w:defaultTabStop w:val="720"/>
  <w:autoHyphenation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5A"/>
    <w:rsid w:val="00002E42"/>
    <w:rsid w:val="000123D9"/>
    <w:rsid w:val="00021C70"/>
    <w:rsid w:val="00063931"/>
    <w:rsid w:val="00063DA5"/>
    <w:rsid w:val="00065C67"/>
    <w:rsid w:val="0007215A"/>
    <w:rsid w:val="000922FC"/>
    <w:rsid w:val="000A3903"/>
    <w:rsid w:val="000B3AD2"/>
    <w:rsid w:val="000C18DB"/>
    <w:rsid w:val="000F3031"/>
    <w:rsid w:val="000F4291"/>
    <w:rsid w:val="0011048E"/>
    <w:rsid w:val="00127931"/>
    <w:rsid w:val="00154AC0"/>
    <w:rsid w:val="00157305"/>
    <w:rsid w:val="001622B2"/>
    <w:rsid w:val="001736C1"/>
    <w:rsid w:val="0018112B"/>
    <w:rsid w:val="001934B2"/>
    <w:rsid w:val="001948F6"/>
    <w:rsid w:val="001B112F"/>
    <w:rsid w:val="001C1C52"/>
    <w:rsid w:val="00214E4D"/>
    <w:rsid w:val="00220412"/>
    <w:rsid w:val="002225AC"/>
    <w:rsid w:val="00241037"/>
    <w:rsid w:val="002476CB"/>
    <w:rsid w:val="00254C57"/>
    <w:rsid w:val="00260CD8"/>
    <w:rsid w:val="00266D4D"/>
    <w:rsid w:val="00281469"/>
    <w:rsid w:val="0028250A"/>
    <w:rsid w:val="00291CB1"/>
    <w:rsid w:val="002963C7"/>
    <w:rsid w:val="002B3F4F"/>
    <w:rsid w:val="002B4FCE"/>
    <w:rsid w:val="003110C9"/>
    <w:rsid w:val="003137D6"/>
    <w:rsid w:val="00337316"/>
    <w:rsid w:val="003528A0"/>
    <w:rsid w:val="00355161"/>
    <w:rsid w:val="00365577"/>
    <w:rsid w:val="0038473F"/>
    <w:rsid w:val="003D56D1"/>
    <w:rsid w:val="003D5883"/>
    <w:rsid w:val="003E2462"/>
    <w:rsid w:val="003E467D"/>
    <w:rsid w:val="00432019"/>
    <w:rsid w:val="00432605"/>
    <w:rsid w:val="0045093D"/>
    <w:rsid w:val="00495B22"/>
    <w:rsid w:val="00497FFB"/>
    <w:rsid w:val="004B71BA"/>
    <w:rsid w:val="004C1D6A"/>
    <w:rsid w:val="004C3896"/>
    <w:rsid w:val="004C48BD"/>
    <w:rsid w:val="005002CC"/>
    <w:rsid w:val="0050598D"/>
    <w:rsid w:val="00510FD5"/>
    <w:rsid w:val="00534061"/>
    <w:rsid w:val="00553C3E"/>
    <w:rsid w:val="00562E50"/>
    <w:rsid w:val="00563900"/>
    <w:rsid w:val="00566147"/>
    <w:rsid w:val="005672B7"/>
    <w:rsid w:val="005677BB"/>
    <w:rsid w:val="005B7275"/>
    <w:rsid w:val="005B75A0"/>
    <w:rsid w:val="005C7410"/>
    <w:rsid w:val="005E2BD7"/>
    <w:rsid w:val="005E5F1D"/>
    <w:rsid w:val="005F60B8"/>
    <w:rsid w:val="00601DEF"/>
    <w:rsid w:val="00630FE1"/>
    <w:rsid w:val="0067023F"/>
    <w:rsid w:val="00677F92"/>
    <w:rsid w:val="00687614"/>
    <w:rsid w:val="00687BFB"/>
    <w:rsid w:val="00692BBE"/>
    <w:rsid w:val="007031A9"/>
    <w:rsid w:val="00721442"/>
    <w:rsid w:val="0072357F"/>
    <w:rsid w:val="00737834"/>
    <w:rsid w:val="00743920"/>
    <w:rsid w:val="0075281D"/>
    <w:rsid w:val="00770B89"/>
    <w:rsid w:val="00783EEF"/>
    <w:rsid w:val="0079046F"/>
    <w:rsid w:val="0079337D"/>
    <w:rsid w:val="007A0AEA"/>
    <w:rsid w:val="007A43C9"/>
    <w:rsid w:val="007B10B5"/>
    <w:rsid w:val="007B172E"/>
    <w:rsid w:val="007D0BE6"/>
    <w:rsid w:val="007D17C2"/>
    <w:rsid w:val="007D2808"/>
    <w:rsid w:val="007E6864"/>
    <w:rsid w:val="007E6C84"/>
    <w:rsid w:val="007F0E76"/>
    <w:rsid w:val="007F1B2E"/>
    <w:rsid w:val="008011EE"/>
    <w:rsid w:val="00802743"/>
    <w:rsid w:val="00816598"/>
    <w:rsid w:val="0083038E"/>
    <w:rsid w:val="0085357F"/>
    <w:rsid w:val="00861D59"/>
    <w:rsid w:val="0087747D"/>
    <w:rsid w:val="0089215A"/>
    <w:rsid w:val="00901A20"/>
    <w:rsid w:val="00930607"/>
    <w:rsid w:val="00933362"/>
    <w:rsid w:val="009571D9"/>
    <w:rsid w:val="00973F15"/>
    <w:rsid w:val="0098191A"/>
    <w:rsid w:val="009845FC"/>
    <w:rsid w:val="009A2614"/>
    <w:rsid w:val="009A31ED"/>
    <w:rsid w:val="009A697D"/>
    <w:rsid w:val="009C4EB9"/>
    <w:rsid w:val="00A0251D"/>
    <w:rsid w:val="00A10AE8"/>
    <w:rsid w:val="00A118BE"/>
    <w:rsid w:val="00A21078"/>
    <w:rsid w:val="00A3500E"/>
    <w:rsid w:val="00A36182"/>
    <w:rsid w:val="00A4058E"/>
    <w:rsid w:val="00A44B24"/>
    <w:rsid w:val="00A647FA"/>
    <w:rsid w:val="00A728F2"/>
    <w:rsid w:val="00AB3053"/>
    <w:rsid w:val="00AC0AF7"/>
    <w:rsid w:val="00AD0572"/>
    <w:rsid w:val="00AD6F50"/>
    <w:rsid w:val="00AF0D7E"/>
    <w:rsid w:val="00AF4F7B"/>
    <w:rsid w:val="00B04919"/>
    <w:rsid w:val="00B31D79"/>
    <w:rsid w:val="00B33157"/>
    <w:rsid w:val="00B42B61"/>
    <w:rsid w:val="00B50467"/>
    <w:rsid w:val="00B51836"/>
    <w:rsid w:val="00B676C2"/>
    <w:rsid w:val="00B71B19"/>
    <w:rsid w:val="00B92D47"/>
    <w:rsid w:val="00BA3301"/>
    <w:rsid w:val="00BA4CE9"/>
    <w:rsid w:val="00BB3F69"/>
    <w:rsid w:val="00BC37CE"/>
    <w:rsid w:val="00BE0784"/>
    <w:rsid w:val="00BE5AFC"/>
    <w:rsid w:val="00BE7041"/>
    <w:rsid w:val="00BF0D4E"/>
    <w:rsid w:val="00BF6555"/>
    <w:rsid w:val="00C17579"/>
    <w:rsid w:val="00C269A4"/>
    <w:rsid w:val="00C44A46"/>
    <w:rsid w:val="00C62302"/>
    <w:rsid w:val="00C85BDB"/>
    <w:rsid w:val="00C97BA9"/>
    <w:rsid w:val="00CB5CE0"/>
    <w:rsid w:val="00CB5DCA"/>
    <w:rsid w:val="00CB6903"/>
    <w:rsid w:val="00CC75D7"/>
    <w:rsid w:val="00CD0F24"/>
    <w:rsid w:val="00CF589A"/>
    <w:rsid w:val="00CF680D"/>
    <w:rsid w:val="00CF738F"/>
    <w:rsid w:val="00D100FA"/>
    <w:rsid w:val="00D11867"/>
    <w:rsid w:val="00D20E59"/>
    <w:rsid w:val="00D26DD8"/>
    <w:rsid w:val="00D301AB"/>
    <w:rsid w:val="00D312CF"/>
    <w:rsid w:val="00D355CD"/>
    <w:rsid w:val="00D6050A"/>
    <w:rsid w:val="00D64CD1"/>
    <w:rsid w:val="00D824E6"/>
    <w:rsid w:val="00D86433"/>
    <w:rsid w:val="00DA393B"/>
    <w:rsid w:val="00DA67C5"/>
    <w:rsid w:val="00DB0D5A"/>
    <w:rsid w:val="00DB67B6"/>
    <w:rsid w:val="00DD76B4"/>
    <w:rsid w:val="00DE5744"/>
    <w:rsid w:val="00DF0714"/>
    <w:rsid w:val="00E04E9F"/>
    <w:rsid w:val="00E05951"/>
    <w:rsid w:val="00E05A07"/>
    <w:rsid w:val="00E12E4C"/>
    <w:rsid w:val="00E42994"/>
    <w:rsid w:val="00E466EA"/>
    <w:rsid w:val="00E64C80"/>
    <w:rsid w:val="00E70E49"/>
    <w:rsid w:val="00E8770E"/>
    <w:rsid w:val="00E91B31"/>
    <w:rsid w:val="00EA2CED"/>
    <w:rsid w:val="00EB3874"/>
    <w:rsid w:val="00EB3DF7"/>
    <w:rsid w:val="00EB7DED"/>
    <w:rsid w:val="00EC0B49"/>
    <w:rsid w:val="00ED03FF"/>
    <w:rsid w:val="00ED2D19"/>
    <w:rsid w:val="00F035F8"/>
    <w:rsid w:val="00F16BE3"/>
    <w:rsid w:val="00F22F6E"/>
    <w:rsid w:val="00F236B5"/>
    <w:rsid w:val="00F30879"/>
    <w:rsid w:val="00F527AC"/>
    <w:rsid w:val="00F60CF9"/>
    <w:rsid w:val="00F7226F"/>
    <w:rsid w:val="00F84811"/>
    <w:rsid w:val="00F86251"/>
    <w:rsid w:val="00FB72AD"/>
    <w:rsid w:val="00FC6F2D"/>
    <w:rsid w:val="00F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DC03E22"/>
  <w15:docId w15:val="{ADABD01F-4BB6-444C-A074-2896EAA4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0CD8"/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31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876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Times New Roman"/>
      <w:color w:val="000000"/>
      <w:spacing w:val="-1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character" w:customStyle="1" w:styleId="IntestazioneCarattere">
    <w:name w:val="Intestazione Carattere"/>
    <w:basedOn w:val="Carpredefinitoparagrafo2"/>
    <w:qFormat/>
  </w:style>
  <w:style w:type="character" w:customStyle="1" w:styleId="PidipaginaCarattere">
    <w:name w:val="Piè di pagina Carattere"/>
    <w:basedOn w:val="Carpredefinitoparagrafo2"/>
    <w:uiPriority w:val="99"/>
    <w:qFormat/>
  </w:style>
  <w:style w:type="character" w:customStyle="1" w:styleId="TestofumettoCarattere">
    <w:name w:val="Testo fumetto Carattere"/>
    <w:basedOn w:val="Carpredefinitoparagrafo2"/>
    <w:qFormat/>
  </w:style>
  <w:style w:type="character" w:customStyle="1" w:styleId="CollegamentoInternet">
    <w:name w:val="Collegamento Internet"/>
    <w:basedOn w:val="Carpredefinitoparagrafo2"/>
    <w:uiPriority w:val="99"/>
  </w:style>
  <w:style w:type="character" w:customStyle="1" w:styleId="TestofumettoCarattere1">
    <w:name w:val="Testo fumetto Carattere1"/>
    <w:qFormat/>
    <w:rPr>
      <w:rFonts w:ascii="Lucida Grande" w:hAnsi="Lucida Grande" w:cs="Lucida Grande"/>
      <w:sz w:val="18"/>
      <w:szCs w:val="18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Rimandocommento1">
    <w:name w:val="Rimando commento1"/>
    <w:qFormat/>
    <w:rPr>
      <w:sz w:val="18"/>
      <w:szCs w:val="18"/>
    </w:rPr>
  </w:style>
  <w:style w:type="character" w:customStyle="1" w:styleId="TestocommentoCarattere">
    <w:name w:val="Testo commento Carattere"/>
    <w:qFormat/>
    <w:rPr>
      <w:sz w:val="24"/>
      <w:szCs w:val="24"/>
    </w:rPr>
  </w:style>
  <w:style w:type="character" w:customStyle="1" w:styleId="SoggettocommentoCarattere">
    <w:name w:val="Soggetto commento Carattere"/>
    <w:qFormat/>
    <w:rPr>
      <w:b/>
      <w:bCs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9E0099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qFormat/>
    <w:rsid w:val="009E0099"/>
    <w:rPr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C131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0903EA"/>
    <w:rPr>
      <w:lang w:eastAsia="ar-S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0903EA"/>
    <w:rPr>
      <w:vertAlign w:val="superscript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AA69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D5B25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3B5932"/>
    <w:rPr>
      <w:rFonts w:ascii="Courier New" w:hAnsi="Courier New" w:cs="Courier New"/>
    </w:rPr>
  </w:style>
  <w:style w:type="character" w:customStyle="1" w:styleId="Saltoaindice">
    <w:name w:val="Salto a indice"/>
    <w:qFormat/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link w:val="TitoloCarattere"/>
    <w:uiPriority w:val="10"/>
    <w:qFormat/>
    <w:rsid w:val="00AD5B25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libri" w:hAnsi="Calibri"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153"/>
        <w:tab w:val="right" w:pos="8306"/>
      </w:tabs>
    </w:pPr>
  </w:style>
  <w:style w:type="paragraph" w:styleId="Pidipagina">
    <w:name w:val="footer"/>
    <w:basedOn w:val="Normale"/>
    <w:uiPriority w:val="99"/>
    <w:pPr>
      <w:suppressLineNumbers/>
      <w:tabs>
        <w:tab w:val="center" w:pos="4153"/>
        <w:tab w:val="right" w:pos="8306"/>
      </w:tabs>
    </w:pPr>
  </w:style>
  <w:style w:type="paragraph" w:customStyle="1" w:styleId="Testofumetto1">
    <w:name w:val="Testo fumetto1"/>
    <w:basedOn w:val="Normale"/>
    <w:qFormat/>
  </w:style>
  <w:style w:type="paragraph" w:customStyle="1" w:styleId="Default">
    <w:name w:val="Default"/>
    <w:qFormat/>
    <w:rPr>
      <w:lang w:eastAsia="ar-SA"/>
    </w:rPr>
  </w:style>
  <w:style w:type="paragraph" w:customStyle="1" w:styleId="Paragrafoelenco1">
    <w:name w:val="Paragrafo elenco1"/>
    <w:basedOn w:val="Normale"/>
    <w:qFormat/>
    <w:pPr>
      <w:ind w:left="720"/>
    </w:pPr>
  </w:style>
  <w:style w:type="paragraph" w:styleId="Testofumetto">
    <w:name w:val="Balloon Text"/>
    <w:basedOn w:val="Normale"/>
    <w:qFormat/>
    <w:rPr>
      <w:rFonts w:ascii="Lucida Grande" w:hAnsi="Lucida Grande" w:cs="Lucida Grande"/>
      <w:sz w:val="18"/>
      <w:szCs w:val="18"/>
    </w:rPr>
  </w:style>
  <w:style w:type="paragraph" w:customStyle="1" w:styleId="Testocommento1">
    <w:name w:val="Testo commento1"/>
    <w:basedOn w:val="Normale"/>
    <w:qFormat/>
    <w:rPr>
      <w:sz w:val="24"/>
      <w:szCs w:val="24"/>
    </w:rPr>
  </w:style>
  <w:style w:type="paragraph" w:styleId="Soggettocommento">
    <w:name w:val="annotation subject"/>
    <w:basedOn w:val="Testocommento1"/>
    <w:next w:val="Testocommento1"/>
    <w:qFormat/>
    <w:rPr>
      <w:b/>
      <w:bCs/>
      <w:sz w:val="20"/>
      <w:szCs w:val="2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unhideWhenUsed/>
    <w:qFormat/>
    <w:rsid w:val="00B93707"/>
    <w:pPr>
      <w:suppressAutoHyphens w:val="0"/>
      <w:spacing w:beforeAutospacing="1" w:afterAutospacing="1"/>
    </w:pPr>
    <w:rPr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qFormat/>
    <w:rsid w:val="009E0099"/>
  </w:style>
  <w:style w:type="paragraph" w:styleId="Paragrafoelenco">
    <w:name w:val="List Paragraph"/>
    <w:basedOn w:val="Normale"/>
    <w:uiPriority w:val="34"/>
    <w:qFormat/>
    <w:rsid w:val="003D04F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03EA"/>
  </w:style>
  <w:style w:type="paragraph" w:styleId="Sottotitolo">
    <w:name w:val="Subtitle"/>
    <w:basedOn w:val="Normale"/>
    <w:next w:val="Normale"/>
    <w:link w:val="SottotitoloCarattere"/>
    <w:uiPriority w:val="11"/>
    <w:qFormat/>
    <w:rsid w:val="00AA69F1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oloindice">
    <w:name w:val="index heading"/>
    <w:basedOn w:val="Titolo"/>
  </w:style>
  <w:style w:type="paragraph" w:styleId="Titolosommario">
    <w:name w:val="TOC Heading"/>
    <w:basedOn w:val="Titolo1"/>
    <w:next w:val="Normale"/>
    <w:uiPriority w:val="39"/>
    <w:unhideWhenUsed/>
    <w:qFormat/>
    <w:rsid w:val="00C6369B"/>
    <w:pPr>
      <w:suppressAutoHyphens w:val="0"/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A686C"/>
    <w:pPr>
      <w:tabs>
        <w:tab w:val="left" w:pos="440"/>
        <w:tab w:val="right" w:leader="dot" w:pos="8302"/>
      </w:tabs>
      <w:spacing w:after="100"/>
    </w:p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3B5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paragraph" w:styleId="Nessunaspaziatura">
    <w:name w:val="No Spacing"/>
    <w:uiPriority w:val="1"/>
    <w:qFormat/>
    <w:rsid w:val="00E758C7"/>
    <w:rPr>
      <w:lang w:eastAsia="ar-SA"/>
    </w:rPr>
  </w:style>
  <w:style w:type="table" w:styleId="Grigliatabella">
    <w:name w:val="Table Grid"/>
    <w:basedOn w:val="Tabellanormale"/>
    <w:uiPriority w:val="39"/>
    <w:rsid w:val="00443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3C3E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87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687614"/>
    <w:pPr>
      <w:spacing w:after="100"/>
      <w:ind w:left="200"/>
    </w:pPr>
  </w:style>
  <w:style w:type="character" w:customStyle="1" w:styleId="markedcontent">
    <w:name w:val="markedcontent"/>
    <w:basedOn w:val="Carpredefinitoparagrafo"/>
    <w:rsid w:val="00B42B61"/>
  </w:style>
  <w:style w:type="paragraph" w:styleId="Revisione">
    <w:name w:val="Revision"/>
    <w:hidden/>
    <w:uiPriority w:val="99"/>
    <w:semiHidden/>
    <w:rsid w:val="00973F15"/>
    <w:pPr>
      <w:suppressAutoHyphens w:val="0"/>
    </w:pPr>
    <w:rPr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74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7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versitaly.i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600358-78a7-4188-9fd2-f304e80da7ed" xsi:nil="true"/>
    <lcf76f155ced4ddcb4097134ff3c332f xmlns="c3fe98c1-83a5-468b-b7a9-729900d18e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EE2E7192179A4DA4502D8D28E47F84" ma:contentTypeVersion="14" ma:contentTypeDescription="Creare un nuovo documento." ma:contentTypeScope="" ma:versionID="a606b26f38bcbc4238dc228177168015">
  <xsd:schema xmlns:xsd="http://www.w3.org/2001/XMLSchema" xmlns:xs="http://www.w3.org/2001/XMLSchema" xmlns:p="http://schemas.microsoft.com/office/2006/metadata/properties" xmlns:ns2="c3fe98c1-83a5-468b-b7a9-729900d18e1e" xmlns:ns3="9f600358-78a7-4188-9fd2-f304e80da7ed" targetNamespace="http://schemas.microsoft.com/office/2006/metadata/properties" ma:root="true" ma:fieldsID="f4877c7d6f348d5a6a1527dd9e93f617" ns2:_="" ns3:_="">
    <xsd:import namespace="c3fe98c1-83a5-468b-b7a9-729900d18e1e"/>
    <xsd:import namespace="9f600358-78a7-4188-9fd2-f304e80da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e98c1-83a5-468b-b7a9-729900d18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00358-78a7-4188-9fd2-f304e80da7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c0a0e3-8e7b-465f-a4b2-85b85956139a}" ma:internalName="TaxCatchAll" ma:showField="CatchAllData" ma:web="9f600358-78a7-4188-9fd2-f304e80da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FAD0E-A4B0-4A90-AEF2-B6D668B1CDC0}">
  <ds:schemaRefs>
    <ds:schemaRef ds:uri="http://schemas.microsoft.com/office/2006/documentManagement/types"/>
    <ds:schemaRef ds:uri="http://schemas.microsoft.com/office/infopath/2007/PartnerControls"/>
    <ds:schemaRef ds:uri="9f600358-78a7-4188-9fd2-f304e80da7ed"/>
    <ds:schemaRef ds:uri="c3fe98c1-83a5-468b-b7a9-729900d18e1e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9B8A22C-564A-449A-9E28-945893B2C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F49AB-8F59-4D9B-937A-6B5B015AA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e98c1-83a5-468b-b7a9-729900d18e1e"/>
    <ds:schemaRef ds:uri="9f600358-78a7-4188-9fd2-f304e80da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211823-7AED-49C5-83AE-1500D8B8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dc:description/>
  <cp:lastModifiedBy>ilaria.domizi@unimc.it</cp:lastModifiedBy>
  <cp:revision>3</cp:revision>
  <cp:lastPrinted>2023-07-20T13:09:00Z</cp:lastPrinted>
  <dcterms:created xsi:type="dcterms:W3CDTF">2023-07-20T13:09:00Z</dcterms:created>
  <dcterms:modified xsi:type="dcterms:W3CDTF">2023-07-20T13:12:00Z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0x0101004CEE2E7192179A4DA4502D8D28E47F84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ediaServiceImageTags">
    <vt:lpwstr/>
  </property>
  <property fmtid="{D5CDD505-2E9C-101B-9397-08002B2CF9AE}" pid="7" name="Order">
    <vt:r8>7293900</vt:r8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TriggerFlowInfo">
    <vt:lpwstr/>
  </property>
  <property fmtid="{D5CDD505-2E9C-101B-9397-08002B2CF9AE}" pid="11" name="_ExtendedDescription">
    <vt:lpwstr/>
  </property>
</Properties>
</file>